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FB26D" w14:textId="474C322E" w:rsidR="00733A11" w:rsidRPr="00B3634F" w:rsidRDefault="00733A11" w:rsidP="00DC5013">
      <w:pPr>
        <w:jc w:val="center"/>
        <w:rPr>
          <w:rFonts w:asciiTheme="minorHAnsi" w:hAnsiTheme="minorHAnsi" w:cstheme="minorHAnsi"/>
          <w:b/>
          <w:bCs/>
        </w:rPr>
      </w:pPr>
      <w:r w:rsidRPr="00B3634F">
        <w:rPr>
          <w:rFonts w:ascii="Calibri" w:hAnsi="Calibri" w:cs="Calibri"/>
          <w:b/>
          <w:bCs/>
        </w:rPr>
        <w:t xml:space="preserve">PREGÃO ELETRÔNICO </w:t>
      </w:r>
      <w:r w:rsidRPr="00B3634F">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B3634F" w:rsidRPr="00B3634F">
            <w:rPr>
              <w:rFonts w:asciiTheme="minorHAnsi" w:hAnsiTheme="minorHAnsi" w:cstheme="minorHAnsi"/>
              <w:b/>
            </w:rPr>
            <w:t>0582</w:t>
          </w:r>
        </w:sdtContent>
      </w:sdt>
      <w:r w:rsidR="00DB64CE" w:rsidRPr="00B3634F">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D7191D" w:rsidRPr="00B3634F">
            <w:rPr>
              <w:rFonts w:asciiTheme="minorHAnsi" w:hAnsiTheme="minorHAnsi" w:cstheme="minorHAnsi"/>
              <w:b/>
            </w:rPr>
            <w:t>2023</w:t>
          </w:r>
        </w:sdtContent>
      </w:sdt>
      <w:r w:rsidR="00DB64CE" w:rsidRPr="00B3634F">
        <w:rPr>
          <w:rFonts w:asciiTheme="minorHAnsi" w:hAnsiTheme="minorHAnsi" w:cstheme="minorHAnsi"/>
          <w:b/>
        </w:rPr>
        <w:t>.</w:t>
      </w:r>
    </w:p>
    <w:p w14:paraId="47ECB3F9" w14:textId="77777777" w:rsidR="00972B5B" w:rsidRPr="00B3634F" w:rsidRDefault="00972B5B">
      <w:pPr>
        <w:jc w:val="center"/>
        <w:rPr>
          <w:rFonts w:ascii="Calibri" w:hAnsi="Calibri" w:cs="Calibri"/>
          <w:b/>
          <w:bCs/>
        </w:rPr>
      </w:pPr>
    </w:p>
    <w:p w14:paraId="5EC13005" w14:textId="240D9D92" w:rsidR="00733A11" w:rsidRPr="00937F04" w:rsidRDefault="00733A11">
      <w:pPr>
        <w:tabs>
          <w:tab w:val="left" w:pos="2552"/>
        </w:tabs>
        <w:jc w:val="both"/>
        <w:rPr>
          <w:rFonts w:ascii="Calibri" w:hAnsi="Calibri" w:cs="Calibri"/>
        </w:rPr>
      </w:pPr>
      <w:r w:rsidRPr="00B3634F">
        <w:rPr>
          <w:rFonts w:ascii="Calibri" w:hAnsi="Calibri" w:cs="Calibri"/>
        </w:rPr>
        <w:t xml:space="preserve">A </w:t>
      </w:r>
      <w:r w:rsidR="00936C00" w:rsidRPr="00B3634F">
        <w:rPr>
          <w:rFonts w:ascii="Calibri" w:hAnsi="Calibri" w:cs="Calibri"/>
          <w:b/>
        </w:rPr>
        <w:t>FUNDAÇÃO UNIVERSIDADE DO ESTADO</w:t>
      </w:r>
      <w:r w:rsidR="003C57D8" w:rsidRPr="00B3634F">
        <w:rPr>
          <w:rFonts w:ascii="Calibri" w:hAnsi="Calibri" w:cs="Calibri"/>
          <w:b/>
        </w:rPr>
        <w:t xml:space="preserve"> </w:t>
      </w:r>
      <w:r w:rsidR="00936C00" w:rsidRPr="00B3634F">
        <w:rPr>
          <w:rFonts w:ascii="Calibri" w:hAnsi="Calibri" w:cs="Calibri"/>
          <w:b/>
        </w:rPr>
        <w:t>DE SANTA CATARINA</w:t>
      </w:r>
      <w:r w:rsidR="00936C00" w:rsidRPr="00B3634F">
        <w:rPr>
          <w:rFonts w:ascii="Calibri" w:hAnsi="Calibri" w:cs="Calibri"/>
        </w:rPr>
        <w:t xml:space="preserve">, </w:t>
      </w:r>
      <w:r w:rsidR="00AB23E9" w:rsidRPr="00B3634F">
        <w:rPr>
          <w:rFonts w:ascii="Calibri" w:hAnsi="Calibri" w:cs="Calibri"/>
        </w:rPr>
        <w:t xml:space="preserve">com sede na Av. Madre </w:t>
      </w:r>
      <w:proofErr w:type="spellStart"/>
      <w:r w:rsidR="00AB23E9" w:rsidRPr="00B3634F">
        <w:rPr>
          <w:rFonts w:ascii="Calibri" w:hAnsi="Calibri" w:cs="Calibri"/>
        </w:rPr>
        <w:t>Benvenuta</w:t>
      </w:r>
      <w:proofErr w:type="spellEnd"/>
      <w:r w:rsidR="00AB23E9" w:rsidRPr="00B3634F">
        <w:rPr>
          <w:rFonts w:ascii="Calibri" w:hAnsi="Calibri" w:cs="Calibri"/>
        </w:rPr>
        <w:t xml:space="preserve">, nº 2007, </w:t>
      </w:r>
      <w:proofErr w:type="spellStart"/>
      <w:r w:rsidR="00AB23E9" w:rsidRPr="00B3634F">
        <w:rPr>
          <w:rFonts w:ascii="Calibri" w:hAnsi="Calibri" w:cs="Calibri"/>
        </w:rPr>
        <w:t>Itacorubi</w:t>
      </w:r>
      <w:proofErr w:type="spellEnd"/>
      <w:r w:rsidR="00AB23E9" w:rsidRPr="00B3634F">
        <w:rPr>
          <w:rFonts w:ascii="Calibri" w:hAnsi="Calibri" w:cs="Calibri"/>
        </w:rPr>
        <w:t>, Florianópolis/SC, inscrita</w:t>
      </w:r>
      <w:r w:rsidR="00AB23E9" w:rsidRPr="00B3634F">
        <w:t xml:space="preserve"> </w:t>
      </w:r>
      <w:r w:rsidR="00AB23E9" w:rsidRPr="00B3634F">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B3634F" w:rsidRPr="00B3634F">
            <w:rPr>
              <w:rFonts w:asciiTheme="minorHAnsi" w:hAnsiTheme="minorHAnsi" w:cstheme="minorHAnsi"/>
            </w:rPr>
            <w:t>da Coordenadoria de Licitações e Compras da Reitoria</w:t>
          </w:r>
        </w:sdtContent>
      </w:sdt>
      <w:r w:rsidR="00AB23E9" w:rsidRPr="00B3634F">
        <w:rPr>
          <w:rFonts w:ascii="Calibri" w:hAnsi="Calibri" w:cs="Calibri"/>
        </w:rPr>
        <w:t xml:space="preserve">, </w:t>
      </w:r>
      <w:r w:rsidRPr="00B3634F">
        <w:rPr>
          <w:rFonts w:ascii="Calibri" w:hAnsi="Calibri" w:cs="Calibri"/>
        </w:rPr>
        <w:t xml:space="preserve">torna </w:t>
      </w:r>
      <w:r w:rsidRPr="00315CB2">
        <w:rPr>
          <w:rFonts w:ascii="Calibri" w:hAnsi="Calibri" w:cs="Calibri"/>
        </w:rPr>
        <w:t xml:space="preserve">público que fará realizar licitação na modalidade </w:t>
      </w:r>
      <w:r w:rsidR="00AB23E9" w:rsidRPr="00315CB2">
        <w:rPr>
          <w:rFonts w:ascii="Calibri" w:hAnsi="Calibri" w:cs="Calibri"/>
        </w:rPr>
        <w:t>P</w:t>
      </w:r>
      <w:r w:rsidRPr="00315CB2">
        <w:rPr>
          <w:rFonts w:ascii="Calibri" w:hAnsi="Calibri" w:cs="Calibri"/>
        </w:rPr>
        <w:t xml:space="preserve">regão </w:t>
      </w:r>
      <w:r w:rsidR="00AB23E9" w:rsidRPr="00315CB2">
        <w:rPr>
          <w:rFonts w:ascii="Calibri" w:hAnsi="Calibri" w:cs="Calibri"/>
        </w:rPr>
        <w:t>E</w:t>
      </w:r>
      <w:r w:rsidRPr="00315CB2">
        <w:rPr>
          <w:rFonts w:ascii="Calibri" w:hAnsi="Calibri" w:cs="Calibri"/>
        </w:rPr>
        <w:t xml:space="preserve">letrônico, </w:t>
      </w:r>
      <w:r w:rsidR="007D78C9" w:rsidRPr="00315CB2">
        <w:rPr>
          <w:rFonts w:ascii="Calibri" w:hAnsi="Calibri" w:cs="Calibri"/>
        </w:rPr>
        <w:t xml:space="preserve">com critério de julgamento de </w:t>
      </w:r>
      <w:r w:rsidR="007D78C9" w:rsidRPr="00315CB2">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315CB2" w:rsidRPr="00315CB2">
            <w:rPr>
              <w:rFonts w:asciiTheme="minorHAnsi" w:hAnsiTheme="minorHAnsi" w:cstheme="minorHAnsi"/>
            </w:rPr>
            <w:t>por lote</w:t>
          </w:r>
        </w:sdtContent>
      </w:sdt>
      <w:r w:rsidR="007D78C9" w:rsidRPr="00315CB2">
        <w:rPr>
          <w:rFonts w:asciiTheme="minorHAnsi" w:hAnsiTheme="minorHAnsi" w:cstheme="minorHAnsi"/>
        </w:rPr>
        <w:t xml:space="preserve">, </w:t>
      </w:r>
      <w:r w:rsidRPr="00315CB2">
        <w:rPr>
          <w:rFonts w:asciiTheme="minorHAnsi" w:hAnsiTheme="minorHAnsi" w:cstheme="minorHAnsi"/>
        </w:rPr>
        <w:t>para</w:t>
      </w:r>
      <w:r w:rsidRPr="00315CB2">
        <w:rPr>
          <w:rFonts w:ascii="Calibri" w:hAnsi="Calibri" w:cs="Calibri"/>
        </w:rPr>
        <w:t xml:space="preserve"> selecionar proposta objetivando o </w:t>
      </w:r>
      <w:r w:rsidRPr="00315CB2">
        <w:rPr>
          <w:rFonts w:ascii="Calibri" w:hAnsi="Calibri" w:cs="Calibri"/>
          <w:b/>
          <w:bCs/>
        </w:rPr>
        <w:t>REGISTRO DE PREÇOS</w:t>
      </w:r>
      <w:r w:rsidRPr="00315CB2">
        <w:rPr>
          <w:rFonts w:ascii="Calibri" w:hAnsi="Calibri" w:cs="Calibri"/>
        </w:rPr>
        <w:t>, nos termos da Lei Federal nº 10.520, de 17 de julho de 2002, Lei Estadual nº 12.337, de 05 de julho de 2002, com aplicação subsidiária da</w:t>
      </w:r>
      <w:r w:rsidRPr="00B3634F">
        <w:rPr>
          <w:rFonts w:ascii="Calibri" w:hAnsi="Calibri" w:cs="Calibri"/>
        </w:rPr>
        <w:t xml:space="preserve">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71E46CEE" w:rsidR="00733A11" w:rsidRPr="00B3634F" w:rsidRDefault="00733A11">
      <w:pPr>
        <w:jc w:val="both"/>
        <w:rPr>
          <w:rFonts w:ascii="Calibri" w:hAnsi="Calibri" w:cs="Calibri"/>
          <w:b/>
          <w:bCs/>
          <w:sz w:val="23"/>
          <w:szCs w:val="23"/>
        </w:rPr>
      </w:pPr>
      <w:r w:rsidRPr="00B3634F">
        <w:rPr>
          <w:rFonts w:ascii="Calibri" w:hAnsi="Calibri" w:cs="Calibri"/>
          <w:b/>
          <w:bCs/>
          <w:sz w:val="23"/>
          <w:szCs w:val="23"/>
        </w:rPr>
        <w:t>OBJETO:</w:t>
      </w:r>
      <w:r w:rsidRPr="00B3634F">
        <w:rPr>
          <w:rFonts w:ascii="Calibri" w:hAnsi="Calibri" w:cs="Calibri"/>
          <w:sz w:val="23"/>
          <w:szCs w:val="23"/>
        </w:rPr>
        <w:t xml:space="preserve"> </w:t>
      </w:r>
      <w:r w:rsidR="00A0648C" w:rsidRPr="00A0648C">
        <w:rPr>
          <w:rFonts w:ascii="Calibri" w:hAnsi="Calibri" w:cs="Calibri"/>
          <w:b/>
          <w:sz w:val="23"/>
          <w:szCs w:val="23"/>
        </w:rPr>
        <w:t>AQUISIÇÃO DE EQUIPAMENTOS DE PROTEÇÃO INDIVIDUAL - EPI'</w:t>
      </w:r>
      <w:r w:rsidR="00A0648C">
        <w:rPr>
          <w:rFonts w:ascii="Calibri" w:hAnsi="Calibri" w:cs="Calibri"/>
          <w:b/>
          <w:sz w:val="23"/>
          <w:szCs w:val="23"/>
        </w:rPr>
        <w:t>S</w:t>
      </w:r>
      <w:r w:rsidR="00A0648C" w:rsidRPr="00A0648C">
        <w:rPr>
          <w:rFonts w:ascii="Calibri" w:hAnsi="Calibri" w:cs="Calibri"/>
          <w:b/>
          <w:sz w:val="23"/>
          <w:szCs w:val="23"/>
        </w:rPr>
        <w:t xml:space="preserve"> </w:t>
      </w:r>
      <w:r w:rsidR="00A0648C">
        <w:rPr>
          <w:rFonts w:ascii="Calibri" w:hAnsi="Calibri" w:cs="Calibri"/>
          <w:b/>
          <w:sz w:val="23"/>
          <w:szCs w:val="23"/>
        </w:rPr>
        <w:t>E</w:t>
      </w:r>
      <w:r w:rsidR="00A0648C" w:rsidRPr="00A0648C">
        <w:rPr>
          <w:rFonts w:ascii="Calibri" w:hAnsi="Calibri" w:cs="Calibri"/>
          <w:b/>
          <w:sz w:val="23"/>
          <w:szCs w:val="23"/>
        </w:rPr>
        <w:t xml:space="preserve"> DE PROTEÇÃO COLETIVA - EPC'</w:t>
      </w:r>
      <w:r w:rsidR="00A0648C">
        <w:rPr>
          <w:rFonts w:ascii="Calibri" w:hAnsi="Calibri" w:cs="Calibri"/>
          <w:b/>
          <w:sz w:val="23"/>
          <w:szCs w:val="23"/>
        </w:rPr>
        <w:t>S</w:t>
      </w:r>
      <w:r w:rsidR="00A0648C" w:rsidRPr="00A0648C">
        <w:rPr>
          <w:rFonts w:ascii="Calibri" w:hAnsi="Calibri" w:cs="Calibri"/>
          <w:b/>
          <w:sz w:val="23"/>
          <w:szCs w:val="23"/>
        </w:rPr>
        <w:t xml:space="preserve"> PARA A UDESC</w:t>
      </w:r>
      <w:r w:rsidR="0024214F" w:rsidRPr="00B3634F">
        <w:rPr>
          <w:rFonts w:ascii="Calibri" w:hAnsi="Calibri" w:cs="Calibri"/>
          <w:sz w:val="23"/>
          <w:szCs w:val="23"/>
        </w:rPr>
        <w:t xml:space="preserve">, </w:t>
      </w:r>
      <w:r w:rsidRPr="00B3634F">
        <w:rPr>
          <w:rFonts w:ascii="Calibri" w:hAnsi="Calibri" w:cs="Calibri"/>
          <w:sz w:val="23"/>
          <w:szCs w:val="23"/>
        </w:rPr>
        <w:t xml:space="preserve">conforme especificações constantes do </w:t>
      </w:r>
      <w:r w:rsidRPr="00B3634F">
        <w:rPr>
          <w:rFonts w:ascii="Calibri" w:hAnsi="Calibri" w:cs="Calibri"/>
          <w:b/>
          <w:bCs/>
          <w:sz w:val="23"/>
          <w:szCs w:val="23"/>
        </w:rPr>
        <w:t xml:space="preserve">Anexo </w:t>
      </w:r>
      <w:r w:rsidR="00082D65" w:rsidRPr="00B3634F">
        <w:rPr>
          <w:rFonts w:ascii="Calibri" w:hAnsi="Calibri" w:cs="Calibri"/>
          <w:b/>
          <w:bCs/>
          <w:sz w:val="23"/>
          <w:szCs w:val="23"/>
        </w:rPr>
        <w:t>I</w:t>
      </w:r>
      <w:r w:rsidR="00B44B3A" w:rsidRPr="00B3634F">
        <w:rPr>
          <w:rFonts w:ascii="Calibri" w:hAnsi="Calibri" w:cs="Calibri"/>
          <w:b/>
          <w:bCs/>
          <w:sz w:val="23"/>
          <w:szCs w:val="23"/>
        </w:rPr>
        <w:t xml:space="preserve"> e I</w:t>
      </w:r>
      <w:r w:rsidRPr="00B3634F">
        <w:rPr>
          <w:rFonts w:ascii="Calibri" w:hAnsi="Calibri" w:cs="Calibri"/>
          <w:b/>
          <w:bCs/>
          <w:sz w:val="23"/>
          <w:szCs w:val="23"/>
        </w:rPr>
        <w:t>I.</w:t>
      </w:r>
    </w:p>
    <w:p w14:paraId="18093EA4" w14:textId="77777777" w:rsidR="001C2FC0" w:rsidRPr="00937F04" w:rsidRDefault="001C2FC0">
      <w:pPr>
        <w:jc w:val="both"/>
        <w:rPr>
          <w:rFonts w:ascii="Calibri" w:hAnsi="Calibri" w:cs="Calibri"/>
        </w:rPr>
      </w:pPr>
    </w:p>
    <w:p w14:paraId="35B4D479" w14:textId="5C265089" w:rsidR="001E3636" w:rsidRDefault="00AA13C7" w:rsidP="001E3636">
      <w:pPr>
        <w:jc w:val="center"/>
        <w:rPr>
          <w:rFonts w:ascii="Calibri" w:hAnsi="Calibri"/>
          <w:b/>
          <w:highlight w:val="yellow"/>
        </w:rPr>
      </w:pPr>
      <w:r w:rsidRPr="00D019CC">
        <w:rPr>
          <w:rFonts w:ascii="Calibri" w:hAnsi="Calibri"/>
          <w:b/>
          <w:highlight w:val="yellow"/>
        </w:rPr>
        <w:t xml:space="preserve">PROCESSO EXCLUSIVO PARA MICROEMPRESAS E EMPRESAS DE PEQUENO </w:t>
      </w:r>
      <w:r w:rsidR="00DB5D35" w:rsidRPr="00DB5D35">
        <w:rPr>
          <w:rFonts w:ascii="Calibri" w:hAnsi="Calibri"/>
          <w:b/>
          <w:highlight w:val="yellow"/>
        </w:rPr>
        <w:t>PORTE</w:t>
      </w:r>
      <w:r w:rsidR="00B3634F">
        <w:rPr>
          <w:rFonts w:ascii="Calibri" w:hAnsi="Calibri"/>
          <w:b/>
          <w:highlight w:val="yellow"/>
        </w:rPr>
        <w:t>, EXCETO</w:t>
      </w:r>
      <w:r w:rsidR="00315CB2">
        <w:rPr>
          <w:rFonts w:ascii="Calibri" w:hAnsi="Calibri"/>
          <w:b/>
          <w:highlight w:val="yellow"/>
        </w:rPr>
        <w:t xml:space="preserve"> LOTE 41</w:t>
      </w:r>
    </w:p>
    <w:p w14:paraId="5C7BDDAD" w14:textId="77777777" w:rsidR="00B3634F" w:rsidRDefault="00B3634F" w:rsidP="001E3636">
      <w:pPr>
        <w:jc w:val="center"/>
        <w:rPr>
          <w:rFonts w:ascii="Calibri" w:hAnsi="Calibri"/>
          <w:b/>
          <w:highlight w:val="yellow"/>
        </w:rPr>
      </w:pP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B3634F" w:rsidRDefault="00733A11">
      <w:pPr>
        <w:pStyle w:val="Contedodoquadro"/>
        <w:rPr>
          <w:rFonts w:asciiTheme="minorHAnsi" w:hAnsiTheme="minorHAnsi" w:cstheme="minorHAnsi"/>
          <w:b/>
          <w:bCs/>
        </w:rPr>
      </w:pPr>
      <w:r w:rsidRPr="00B3634F">
        <w:rPr>
          <w:rFonts w:ascii="Calibri" w:hAnsi="Calibri" w:cs="Calibri"/>
          <w:b/>
        </w:rPr>
        <w:t>site:</w:t>
      </w:r>
      <w:r w:rsidRPr="00B3634F">
        <w:rPr>
          <w:rFonts w:ascii="Calibri" w:hAnsi="Calibri" w:cs="Calibri"/>
          <w:bCs/>
        </w:rPr>
        <w:t xml:space="preserve"> </w:t>
      </w:r>
      <w:hyperlink r:id="rId8" w:history="1">
        <w:r w:rsidRPr="00B3634F">
          <w:rPr>
            <w:rStyle w:val="Hyperlink"/>
            <w:rFonts w:asciiTheme="minorHAnsi" w:hAnsiTheme="minorHAnsi" w:cstheme="minorHAnsi"/>
          </w:rPr>
          <w:t>http://e-lic.sc.gov.br/</w:t>
        </w:r>
      </w:hyperlink>
    </w:p>
    <w:p w14:paraId="4063A2A9" w14:textId="3BCC4293" w:rsidR="00733A11" w:rsidRPr="00B3634F" w:rsidRDefault="00733A11">
      <w:pPr>
        <w:pStyle w:val="Contedodoquadro"/>
        <w:rPr>
          <w:rFonts w:asciiTheme="minorHAnsi" w:hAnsiTheme="minorHAnsi" w:cstheme="minorHAnsi"/>
          <w:szCs w:val="24"/>
        </w:rPr>
      </w:pPr>
      <w:r w:rsidRPr="00B3634F">
        <w:rPr>
          <w:rFonts w:asciiTheme="minorHAnsi" w:hAnsiTheme="minorHAnsi" w:cstheme="minorHAnsi"/>
          <w:b/>
          <w:bCs/>
        </w:rPr>
        <w:t>e-mail:</w:t>
      </w:r>
      <w:r w:rsidRPr="00B3634F">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B3634F" w:rsidRPr="00B3634F">
            <w:rPr>
              <w:rFonts w:asciiTheme="minorHAnsi" w:hAnsiTheme="minorHAnsi" w:cstheme="minorHAnsi"/>
            </w:rPr>
            <w:t>licita@udesc.br</w:t>
          </w:r>
        </w:sdtContent>
      </w:sdt>
    </w:p>
    <w:p w14:paraId="4963F2B4" w14:textId="77777777" w:rsidR="00AB23E9" w:rsidRPr="00B3634F" w:rsidRDefault="00AB23E9">
      <w:pPr>
        <w:pStyle w:val="Contedodoquadro"/>
        <w:tabs>
          <w:tab w:val="left" w:pos="2552"/>
        </w:tabs>
        <w:rPr>
          <w:rFonts w:ascii="Calibri" w:hAnsi="Calibri" w:cs="Calibri"/>
          <w:sz w:val="12"/>
          <w:szCs w:val="12"/>
        </w:rPr>
      </w:pPr>
    </w:p>
    <w:p w14:paraId="1A62BDE8" w14:textId="77777777" w:rsidR="00733A11" w:rsidRPr="00B3634F" w:rsidRDefault="00733A11">
      <w:pPr>
        <w:tabs>
          <w:tab w:val="left" w:pos="2552"/>
        </w:tabs>
        <w:jc w:val="both"/>
        <w:rPr>
          <w:rFonts w:ascii="Calibri" w:hAnsi="Calibri" w:cs="Calibri"/>
          <w:b/>
        </w:rPr>
      </w:pPr>
      <w:r w:rsidRPr="00B3634F">
        <w:rPr>
          <w:rFonts w:ascii="Calibri" w:hAnsi="Calibri" w:cs="Calibri"/>
          <w:b/>
        </w:rPr>
        <w:t>1 – DISPOSIÇÕES PRELIMINARES</w:t>
      </w:r>
    </w:p>
    <w:p w14:paraId="591C30F1" w14:textId="13D9BF98" w:rsidR="00AB23E9" w:rsidRPr="00DB64CE" w:rsidRDefault="00AB23E9" w:rsidP="00AB23E9">
      <w:pPr>
        <w:tabs>
          <w:tab w:val="left" w:pos="2552"/>
        </w:tabs>
        <w:jc w:val="both"/>
        <w:rPr>
          <w:rFonts w:asciiTheme="minorHAnsi" w:hAnsiTheme="minorHAnsi" w:cstheme="minorHAnsi"/>
          <w:b/>
        </w:rPr>
      </w:pPr>
      <w:r w:rsidRPr="00B3634F">
        <w:rPr>
          <w:rFonts w:ascii="Calibri" w:hAnsi="Calibri" w:cs="Calibri"/>
          <w:b/>
        </w:rPr>
        <w:t xml:space="preserve">1.1 – Envio de proposta: a partir das 14h do </w:t>
      </w:r>
      <w:r w:rsidRPr="00B3634F">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3-02-07T00:00:00Z">
            <w:dateFormat w:val="dd/MM/yyyy"/>
            <w:lid w:val="pt-BR"/>
            <w:storeMappedDataAs w:val="dateTime"/>
            <w:calendar w:val="gregorian"/>
          </w:date>
        </w:sdtPr>
        <w:sdtEndPr/>
        <w:sdtContent>
          <w:r w:rsidR="00346A12">
            <w:rPr>
              <w:rFonts w:asciiTheme="minorHAnsi" w:hAnsiTheme="minorHAnsi" w:cstheme="minorHAnsi"/>
              <w:b/>
            </w:rPr>
            <w:t>07/02/2023</w:t>
          </w:r>
        </w:sdtContent>
      </w:sdt>
      <w:r w:rsidR="00DB64CE" w:rsidRPr="00B3634F">
        <w:rPr>
          <w:rFonts w:asciiTheme="minorHAnsi" w:hAnsiTheme="minorHAnsi" w:cstheme="minorHAnsi"/>
          <w:b/>
        </w:rPr>
        <w:t>.</w:t>
      </w:r>
    </w:p>
    <w:p w14:paraId="298E6837" w14:textId="0228D29D"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3-02-23T00:00:00Z">
            <w:dateFormat w:val="dd/MM/yyyy"/>
            <w:lid w:val="pt-BR"/>
            <w:storeMappedDataAs w:val="dateTime"/>
            <w:calendar w:val="gregorian"/>
          </w:date>
        </w:sdtPr>
        <w:sdtEndPr/>
        <w:sdtContent>
          <w:r w:rsidR="00346A12">
            <w:rPr>
              <w:rFonts w:asciiTheme="minorHAnsi" w:hAnsiTheme="minorHAnsi" w:cstheme="minorHAnsi"/>
              <w:b/>
            </w:rPr>
            <w:t>23/02/2023</w:t>
          </w:r>
        </w:sdtContent>
      </w:sdt>
      <w:r w:rsidR="00DB64CE" w:rsidRPr="00DB64CE">
        <w:rPr>
          <w:rFonts w:asciiTheme="minorHAnsi" w:hAnsiTheme="minorHAnsi" w:cstheme="minorHAnsi"/>
          <w:b/>
        </w:rPr>
        <w:t>.</w:t>
      </w:r>
    </w:p>
    <w:p w14:paraId="5740D794" w14:textId="50233D7B"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3-02-23T00:00:00Z">
            <w:dateFormat w:val="dd/MM/yyyy"/>
            <w:lid w:val="pt-BR"/>
            <w:storeMappedDataAs w:val="dateTime"/>
            <w:calendar w:val="gregorian"/>
          </w:date>
        </w:sdtPr>
        <w:sdtEndPr/>
        <w:sdtContent>
          <w:r w:rsidR="00346A12">
            <w:rPr>
              <w:rFonts w:asciiTheme="minorHAnsi" w:hAnsiTheme="minorHAnsi" w:cstheme="minorHAnsi"/>
              <w:b/>
            </w:rPr>
            <w:t>23/02/2023</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074964D1"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 xml:space="preserve">Quadro de Quantitativos e Especificações Mínimas dos </w:t>
      </w:r>
      <w:r>
        <w:rPr>
          <w:rFonts w:ascii="Calibri" w:hAnsi="Calibri" w:cs="Calibri"/>
        </w:rPr>
        <w:t>Ite</w:t>
      </w:r>
      <w:r w:rsidR="00264891">
        <w:rPr>
          <w:rFonts w:ascii="Calibri" w:hAnsi="Calibri" w:cs="Calibri"/>
        </w:rPr>
        <w:t>n</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0"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1" w:name="_Hlk38559946"/>
      <w:r w:rsidRPr="00A71F98">
        <w:rPr>
          <w:rFonts w:ascii="Calibri" w:hAnsi="Calibri" w:cs="Calibri"/>
        </w:rPr>
        <w:t>Instrução</w:t>
      </w:r>
      <w:r w:rsidRPr="00DC6BAC">
        <w:rPr>
          <w:rFonts w:ascii="Calibri" w:hAnsi="Calibri" w:cs="Calibri"/>
        </w:rPr>
        <w:t xml:space="preserve">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lastRenderedPageBreak/>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0"/>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lastRenderedPageBreak/>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lastRenderedPageBreak/>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w:t>
      </w:r>
      <w:proofErr w:type="spellStart"/>
      <w:r w:rsidR="00733A11" w:rsidRPr="00937F04">
        <w:rPr>
          <w:rFonts w:ascii="Calibri" w:hAnsi="Calibri" w:cs="Calibri"/>
        </w:rPr>
        <w:t>habilitatórias</w:t>
      </w:r>
      <w:proofErr w:type="spellEnd"/>
      <w:r w:rsidR="00733A11" w:rsidRPr="00937F04">
        <w:rPr>
          <w:rFonts w:ascii="Calibri" w:hAnsi="Calibri" w:cs="Calibri"/>
        </w:rPr>
        <w:t xml:space="preserve">,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 xml:space="preserve">Os licitantes que se encontrarem em recuperação judicial ou extrajudicial devem demonstrar </w:t>
      </w:r>
      <w:r w:rsidR="0038320F" w:rsidRPr="00E83BA1">
        <w:rPr>
          <w:rFonts w:ascii="Calibri" w:hAnsi="Calibri"/>
        </w:rPr>
        <w:lastRenderedPageBreak/>
        <w:t>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2DA18A6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33F33443" w14:textId="77777777" w:rsidR="008730F4" w:rsidRPr="0099592F" w:rsidRDefault="008730F4" w:rsidP="008730F4">
      <w:pPr>
        <w:rPr>
          <w:rFonts w:asciiTheme="minorHAnsi" w:hAnsiTheme="minorHAnsi" w:cstheme="minorHAnsi"/>
          <w:b/>
          <w:color w:val="000000"/>
          <w:lang w:eastAsia="pt-BR"/>
        </w:rPr>
      </w:pPr>
      <w:r w:rsidRPr="0099592F">
        <w:rPr>
          <w:rFonts w:asciiTheme="minorHAnsi" w:hAnsiTheme="minorHAnsi" w:cstheme="minorHAnsi"/>
          <w:b/>
          <w:color w:val="000000"/>
          <w:lang w:eastAsia="pt-BR"/>
        </w:rPr>
        <w:t>8.5 - QUALIFICAÇÃO DOS PRODUTOS:</w:t>
      </w:r>
    </w:p>
    <w:p w14:paraId="62D99105" w14:textId="47B527A8" w:rsidR="0099592F" w:rsidRPr="0099592F" w:rsidRDefault="008730F4" w:rsidP="0099592F">
      <w:pPr>
        <w:jc w:val="both"/>
        <w:rPr>
          <w:rFonts w:ascii="Calibri" w:hAnsi="Calibri" w:cs="Calibri"/>
        </w:rPr>
      </w:pPr>
      <w:r w:rsidRPr="0099592F">
        <w:rPr>
          <w:rFonts w:asciiTheme="minorHAnsi" w:hAnsiTheme="minorHAnsi" w:cstheme="minorHAnsi"/>
          <w:b/>
          <w:color w:val="000000"/>
          <w:lang w:eastAsia="pt-BR"/>
        </w:rPr>
        <w:t xml:space="preserve">8.5.1 </w:t>
      </w:r>
      <w:r w:rsidR="0099592F" w:rsidRPr="0099592F">
        <w:rPr>
          <w:rFonts w:ascii="Calibri" w:hAnsi="Calibri" w:cs="Calibri"/>
        </w:rPr>
        <w:t xml:space="preserve">A Comprovação para atendimento as especificações dos itens, caso solicitado, deverão ser enviados por meio eletrônico, pelo endereço licitação.reitoria@udesc.br, em até </w:t>
      </w:r>
      <w:r w:rsidR="00315CB2">
        <w:rPr>
          <w:rFonts w:ascii="Calibri" w:hAnsi="Calibri" w:cs="Calibri"/>
        </w:rPr>
        <w:t>01 (um) dia útil</w:t>
      </w:r>
      <w:r w:rsidR="0099592F" w:rsidRPr="0099592F">
        <w:rPr>
          <w:rFonts w:ascii="Calibri" w:hAnsi="Calibri" w:cs="Calibri"/>
        </w:rPr>
        <w:t xml:space="preserve">, a contar da data da convocação do pregoeiro, somente das empresas melhores classificadas nos lotes. </w:t>
      </w:r>
    </w:p>
    <w:p w14:paraId="4F9D5D95" w14:textId="187BB785" w:rsidR="0099592F" w:rsidRPr="0099592F" w:rsidRDefault="0099592F" w:rsidP="0099592F">
      <w:pPr>
        <w:pStyle w:val="Corpodetexto"/>
        <w:widowControl w:val="0"/>
        <w:suppressAutoHyphens w:val="0"/>
        <w:spacing w:before="56"/>
        <w:rPr>
          <w:rFonts w:ascii="Calibri" w:hAnsi="Calibri" w:cs="Calibri"/>
        </w:rPr>
      </w:pPr>
      <w:r w:rsidRPr="0099592F">
        <w:rPr>
          <w:rFonts w:ascii="Calibri" w:hAnsi="Calibri" w:cs="Calibri"/>
        </w:rPr>
        <w:t>9.6.2</w:t>
      </w:r>
      <w:r w:rsidRPr="0099592F">
        <w:rPr>
          <w:rFonts w:ascii="Calibri" w:hAnsi="Calibri" w:cs="Calibri"/>
        </w:rPr>
        <w:tab/>
        <w:t xml:space="preserve">Será desclassificada no item, a proposta da licitante vencedora que não atender no prazo de </w:t>
      </w:r>
      <w:r w:rsidR="00315CB2">
        <w:rPr>
          <w:rFonts w:ascii="Calibri" w:hAnsi="Calibri" w:cs="Calibri"/>
        </w:rPr>
        <w:t>01 (um) dia útil</w:t>
      </w:r>
      <w:r w:rsidRPr="0099592F">
        <w:rPr>
          <w:rFonts w:ascii="Calibri" w:hAnsi="Calibri" w:cs="Calibri"/>
        </w:rPr>
        <w:t>, a contar da data da convocação do pregoeiro para a apresentação dos documentos), as exigências prescritas no Edital, ou estejam fora das exigências previstas em Lei ou neste Edital, estando sujeita às penalidades previstas.</w:t>
      </w:r>
    </w:p>
    <w:p w14:paraId="631C0521" w14:textId="62F63F06" w:rsidR="0099592F" w:rsidRPr="0099592F" w:rsidRDefault="0099592F" w:rsidP="0099592F">
      <w:pPr>
        <w:pStyle w:val="Corpodetexto"/>
        <w:widowControl w:val="0"/>
        <w:suppressAutoHyphens w:val="0"/>
        <w:spacing w:before="56"/>
        <w:rPr>
          <w:rFonts w:ascii="Calibri" w:hAnsi="Calibri" w:cs="Calibri"/>
        </w:rPr>
      </w:pPr>
      <w:r w:rsidRPr="0099592F">
        <w:rPr>
          <w:rFonts w:ascii="Calibri" w:hAnsi="Calibri" w:cs="Calibri"/>
        </w:rPr>
        <w:t>9.6.3</w:t>
      </w:r>
      <w:r w:rsidRPr="0099592F">
        <w:rPr>
          <w:rFonts w:ascii="Calibri" w:hAnsi="Calibri" w:cs="Calibri"/>
        </w:rPr>
        <w:tab/>
        <w:t xml:space="preserve">Enquanto não houver licitante classificada, no que tange às exigências deste item (7 – Documentos Adicionais e Amostras), as demais licitantes serão convocadas para apresentarem, conforme o caso, a documentação, em até </w:t>
      </w:r>
      <w:r w:rsidR="00315CB2">
        <w:rPr>
          <w:rFonts w:ascii="Calibri" w:hAnsi="Calibri" w:cs="Calibri"/>
        </w:rPr>
        <w:t>01 (um) dia útil</w:t>
      </w:r>
      <w:r w:rsidR="00315CB2" w:rsidRPr="0099592F">
        <w:rPr>
          <w:rFonts w:ascii="Calibri" w:hAnsi="Calibri" w:cs="Calibri"/>
        </w:rPr>
        <w:t xml:space="preserve"> </w:t>
      </w:r>
      <w:r w:rsidRPr="0099592F">
        <w:rPr>
          <w:rFonts w:ascii="Calibri" w:hAnsi="Calibri" w:cs="Calibri"/>
        </w:rPr>
        <w:t>a contar da convocação, pela ordem de classificação na etapa de lances, sucessivamente, até se obter uma licitante classificada, desde que o lance ofertado e registrado por esta, seja igual ou inferior ao limite estabelecido pelo valor de referência, e, caso este seja ultrapassado, os itens resultarão frustrados.</w:t>
      </w:r>
    </w:p>
    <w:p w14:paraId="2EFF6454" w14:textId="44FDA153" w:rsidR="0099592F" w:rsidRDefault="0099592F" w:rsidP="0099592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sidRPr="0099592F">
        <w:rPr>
          <w:rFonts w:ascii="Calibri" w:hAnsi="Calibri" w:cs="Calibri"/>
        </w:rPr>
        <w:t>9.6.4</w:t>
      </w:r>
      <w:r w:rsidRPr="0099592F">
        <w:rPr>
          <w:rFonts w:ascii="Calibri" w:hAnsi="Calibri" w:cs="Calibri"/>
        </w:rPr>
        <w:tab/>
        <w:t>A Contratante reserva-se o direito de solicitar, também, na entrega do objeto, os documentos mencionados neste item.</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7C131537" w:rsidR="00733A11" w:rsidRPr="00B3634F"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w:t>
      </w:r>
      <w:r w:rsidR="00733A11" w:rsidRPr="00315CB2">
        <w:rPr>
          <w:rFonts w:ascii="Calibri" w:hAnsi="Calibri" w:cs="Calibri"/>
        </w:rPr>
        <w:t xml:space="preserve">classificada, a proposta que, obedecendo às condições, especificações e procedimentos </w:t>
      </w:r>
      <w:r w:rsidRPr="00315CB2">
        <w:rPr>
          <w:rFonts w:ascii="Calibri" w:hAnsi="Calibri" w:cs="Calibri"/>
        </w:rPr>
        <w:t>d</w:t>
      </w:r>
      <w:r w:rsidR="00733A11" w:rsidRPr="00315CB2">
        <w:rPr>
          <w:rFonts w:ascii="Calibri" w:hAnsi="Calibri" w:cs="Calibri"/>
        </w:rPr>
        <w:t xml:space="preserve">este edital, apresentar o </w:t>
      </w:r>
      <w:r w:rsidR="00D84E0F" w:rsidRPr="00315CB2">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315CB2" w:rsidRPr="00315CB2">
            <w:rPr>
              <w:rFonts w:asciiTheme="minorHAnsi" w:hAnsiTheme="minorHAnsi" w:cstheme="minorHAnsi"/>
              <w:b/>
            </w:rPr>
            <w:t>por lote</w:t>
          </w:r>
        </w:sdtContent>
      </w:sdt>
      <w:r w:rsidR="00D84E0F" w:rsidRPr="00315CB2">
        <w:rPr>
          <w:rFonts w:asciiTheme="minorHAnsi" w:hAnsiTheme="minorHAnsi" w:cstheme="minorHAnsi"/>
          <w:b/>
        </w:rPr>
        <w:t>,</w:t>
      </w:r>
      <w:r w:rsidR="00D84E0F" w:rsidRPr="00315CB2">
        <w:rPr>
          <w:rFonts w:ascii="Calibri" w:hAnsi="Calibri" w:cs="Calibri"/>
        </w:rPr>
        <w:t xml:space="preserve"> </w:t>
      </w:r>
      <w:r w:rsidR="00733A11" w:rsidRPr="00315CB2">
        <w:rPr>
          <w:rFonts w:ascii="Calibri" w:hAnsi="Calibri" w:cs="Calibri"/>
        </w:rPr>
        <w:t xml:space="preserve">conforme </w:t>
      </w:r>
      <w:r w:rsidR="00733A11" w:rsidRPr="00315CB2">
        <w:rPr>
          <w:rFonts w:ascii="Calibri" w:hAnsi="Calibri" w:cs="Calibri"/>
          <w:b/>
          <w:bCs/>
        </w:rPr>
        <w:t>Anexo I</w:t>
      </w:r>
      <w:r w:rsidR="00082D65" w:rsidRPr="00315CB2">
        <w:rPr>
          <w:rFonts w:ascii="Calibri" w:hAnsi="Calibri" w:cs="Calibri"/>
          <w:b/>
          <w:bCs/>
        </w:rPr>
        <w:t>I</w:t>
      </w:r>
      <w:r w:rsidR="00733A11" w:rsidRPr="00315CB2">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sidRPr="00B3634F">
        <w:rPr>
          <w:rFonts w:ascii="Calibri" w:hAnsi="Calibri" w:cs="Calibri"/>
          <w:b/>
          <w:bCs/>
        </w:rPr>
        <w:t xml:space="preserve">9.2 </w:t>
      </w:r>
      <w:r w:rsidR="00733A11" w:rsidRPr="00B3634F">
        <w:rPr>
          <w:rFonts w:ascii="Calibri" w:hAnsi="Calibri" w:cs="Calibri"/>
          <w:b/>
          <w:bCs/>
        </w:rPr>
        <w:t>–</w:t>
      </w:r>
      <w:r w:rsidR="00733A11" w:rsidRPr="00B3634F">
        <w:rPr>
          <w:rFonts w:ascii="Calibri" w:hAnsi="Calibri" w:cs="Calibri"/>
        </w:rPr>
        <w:t xml:space="preserve"> Quando na especificação do</w:t>
      </w:r>
      <w:r w:rsidR="00733A11" w:rsidRPr="00937F04">
        <w:rPr>
          <w:rFonts w:ascii="Calibri" w:hAnsi="Calibri" w:cs="Calibri"/>
        </w:rPr>
        <w:t xml:space="preserve">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016F6CC5" w:rsidR="00733A11" w:rsidRPr="00315CB2"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w:t>
      </w:r>
      <w:r w:rsidRPr="00315CB2">
        <w:rPr>
          <w:rFonts w:ascii="Calibri" w:hAnsi="Calibri"/>
        </w:rPr>
        <w:t xml:space="preserve">fundamentado, registrado em ata via </w:t>
      </w:r>
      <w:r w:rsidRPr="00315CB2">
        <w:rPr>
          <w:rFonts w:ascii="Calibri" w:hAnsi="Calibri"/>
          <w:i/>
        </w:rPr>
        <w:t>chat</w:t>
      </w:r>
      <w:r w:rsidRPr="00315CB2">
        <w:rPr>
          <w:rFonts w:ascii="Calibri" w:hAnsi="Calibri"/>
        </w:rPr>
        <w:t xml:space="preserve"> e acessível a todos, atribuindo-lhes validade e eficácia para fins de habilitação e classificação</w:t>
      </w:r>
      <w:r w:rsidR="00E718DF" w:rsidRPr="00315CB2">
        <w:rPr>
          <w:rFonts w:ascii="Calibri" w:hAnsi="Calibri"/>
        </w:rPr>
        <w:t>.</w:t>
      </w:r>
    </w:p>
    <w:p w14:paraId="36E4A3B8" w14:textId="2DDB27D1" w:rsidR="008730F4" w:rsidRPr="00315CB2" w:rsidRDefault="008730F4" w:rsidP="008730F4">
      <w:pPr>
        <w:pStyle w:val="PargrafodaLista"/>
        <w:numPr>
          <w:ilvl w:val="1"/>
          <w:numId w:val="38"/>
        </w:numPr>
        <w:jc w:val="both"/>
        <w:rPr>
          <w:b/>
          <w:color w:val="000000"/>
          <w:sz w:val="24"/>
          <w:szCs w:val="24"/>
          <w:lang w:eastAsia="pt-BR"/>
        </w:rPr>
      </w:pPr>
      <w:r w:rsidRPr="00315CB2">
        <w:rPr>
          <w:b/>
          <w:color w:val="000000"/>
          <w:sz w:val="24"/>
          <w:szCs w:val="24"/>
          <w:lang w:eastAsia="pt-BR"/>
        </w:rPr>
        <w:t>AMOSTRA DOS PRODUTOS</w:t>
      </w:r>
    </w:p>
    <w:p w14:paraId="5BCF8281" w14:textId="6D64EE6E" w:rsidR="00315CB2" w:rsidRPr="00315CB2" w:rsidRDefault="00315CB2" w:rsidP="008730F4">
      <w:pPr>
        <w:pStyle w:val="PargrafodaLista"/>
        <w:numPr>
          <w:ilvl w:val="2"/>
          <w:numId w:val="38"/>
        </w:numPr>
        <w:ind w:left="0" w:firstLine="0"/>
        <w:jc w:val="both"/>
        <w:rPr>
          <w:bCs/>
          <w:color w:val="000000"/>
          <w:sz w:val="24"/>
          <w:szCs w:val="24"/>
          <w:lang w:eastAsia="pt-BR"/>
        </w:rPr>
      </w:pPr>
      <w:r w:rsidRPr="00315CB2">
        <w:rPr>
          <w:bCs/>
          <w:color w:val="000000"/>
          <w:sz w:val="24"/>
          <w:szCs w:val="24"/>
          <w:lang w:eastAsia="pt-BR"/>
        </w:rPr>
        <w:t>No caso de não ser possível verificar a qualidade do produto por meio do Certificado de Aprovação (CA), Registro em órgãos competentes, ou especificação técnica do fabricante, é facultado a contratada (</w:t>
      </w:r>
      <w:proofErr w:type="spellStart"/>
      <w:r w:rsidRPr="00315CB2">
        <w:rPr>
          <w:bCs/>
          <w:color w:val="000000"/>
          <w:sz w:val="24"/>
          <w:szCs w:val="24"/>
          <w:lang w:eastAsia="pt-BR"/>
        </w:rPr>
        <w:t>Udesc</w:t>
      </w:r>
      <w:proofErr w:type="spellEnd"/>
      <w:r w:rsidRPr="00315CB2">
        <w:rPr>
          <w:bCs/>
          <w:color w:val="000000"/>
          <w:sz w:val="24"/>
          <w:szCs w:val="24"/>
          <w:lang w:eastAsia="pt-BR"/>
        </w:rPr>
        <w:t>) a solicitação de apresentação de amostra do produto.</w:t>
      </w:r>
    </w:p>
    <w:p w14:paraId="411F8B01" w14:textId="4562010F" w:rsidR="008730F4" w:rsidRPr="00315CB2" w:rsidRDefault="008730F4" w:rsidP="008730F4">
      <w:pPr>
        <w:pStyle w:val="PargrafodaLista"/>
        <w:numPr>
          <w:ilvl w:val="2"/>
          <w:numId w:val="38"/>
        </w:numPr>
        <w:ind w:left="0" w:firstLine="0"/>
        <w:jc w:val="both"/>
        <w:rPr>
          <w:b/>
          <w:color w:val="000000"/>
          <w:sz w:val="24"/>
          <w:szCs w:val="24"/>
          <w:lang w:eastAsia="pt-BR"/>
        </w:rPr>
      </w:pPr>
      <w:r w:rsidRPr="00315CB2">
        <w:rPr>
          <w:color w:val="000000"/>
          <w:sz w:val="24"/>
          <w:szCs w:val="24"/>
          <w:lang w:eastAsia="pt-BR"/>
        </w:rPr>
        <w:t xml:space="preserve">Podem ser solicitados AMOSTRA pelo Pregoeiro/Responsável Técnico, que devem ser apresentados pela empresa classificada com o menor lance, e esta deverá apresentar as amostras na </w:t>
      </w:r>
      <w:r w:rsidRPr="00315CB2">
        <w:rPr>
          <w:color w:val="000000"/>
          <w:sz w:val="24"/>
          <w:szCs w:val="24"/>
          <w:lang w:eastAsia="pt-BR"/>
        </w:rPr>
        <w:lastRenderedPageBreak/>
        <w:t>Reitoria, conforme endereço do item 3 deste Termo de referência, no prazo máximo de 3 (três) dias úteis, das 13h às 19h. Das amostras de cada um dos itens serão verificadas as características técnicas, físicas, ergonômicas, aspectos estéticos em geral, dimensões e/ou demais conformidades relativas à qualidade descrita no termo de referência. Esta avaliação ficará sob responsabilidade do Responsável Técnico. Serão recusados todos os itens em que os materiais não atenderem as especificações técnicas solicitadas ou que apresentarem não conformidade com a qualidade desejada. As amostras entregues para análise deverão ser identificadas com os seguintes dados: Nome da empresa, CNPJ, Nome e telefone do representante legal, Número do processo licitatório, Número do item. As amostras serão válidas somente para esta Licitação.</w:t>
      </w:r>
    </w:p>
    <w:p w14:paraId="722481BF" w14:textId="52811004" w:rsidR="008730F4" w:rsidRPr="00315CB2" w:rsidRDefault="008730F4" w:rsidP="008730F4">
      <w:pPr>
        <w:pStyle w:val="PargrafodaLista"/>
        <w:numPr>
          <w:ilvl w:val="2"/>
          <w:numId w:val="38"/>
        </w:numPr>
        <w:ind w:left="0" w:firstLine="0"/>
        <w:jc w:val="both"/>
        <w:rPr>
          <w:b/>
          <w:color w:val="000000"/>
          <w:sz w:val="24"/>
          <w:szCs w:val="24"/>
          <w:lang w:eastAsia="pt-BR"/>
        </w:rPr>
      </w:pPr>
      <w:r w:rsidRPr="00315CB2">
        <w:rPr>
          <w:color w:val="000000"/>
          <w:sz w:val="24"/>
          <w:szCs w:val="24"/>
          <w:lang w:eastAsia="pt-BR"/>
        </w:rPr>
        <w:t>A solicitação será formalizada via “CHAT”, devendo a empresa entregar no prazo de 3 (três) dias úteis, sob pena de desclassificação, a contar da sessão que definiu a empresa melhor classificada. Caso a empresa não apresente a amostra, além da desclassificação sofrerá as devidas penalizações por não manter a sua proposta no Pregão.</w:t>
      </w:r>
    </w:p>
    <w:p w14:paraId="1FE73166" w14:textId="2D60389E" w:rsidR="008730F4" w:rsidRPr="00315CB2" w:rsidRDefault="008730F4" w:rsidP="008730F4">
      <w:pPr>
        <w:pStyle w:val="PargrafodaLista"/>
        <w:numPr>
          <w:ilvl w:val="2"/>
          <w:numId w:val="38"/>
        </w:numPr>
        <w:ind w:left="0" w:firstLine="0"/>
        <w:jc w:val="both"/>
        <w:rPr>
          <w:b/>
          <w:color w:val="000000"/>
          <w:sz w:val="24"/>
          <w:szCs w:val="24"/>
          <w:lang w:eastAsia="pt-BR"/>
        </w:rPr>
      </w:pPr>
      <w:r w:rsidRPr="00315CB2">
        <w:rPr>
          <w:color w:val="000000"/>
          <w:sz w:val="24"/>
          <w:szCs w:val="24"/>
          <w:lang w:eastAsia="pt-BR"/>
        </w:rPr>
        <w:t>As amostras ficarão disponíveis para serem retiradas posteriormente a homologação do Pregão.</w:t>
      </w:r>
    </w:p>
    <w:p w14:paraId="035EE02A" w14:textId="7FA4D2A6" w:rsidR="008730F4" w:rsidRPr="00315CB2" w:rsidRDefault="008730F4" w:rsidP="008730F4">
      <w:pPr>
        <w:pStyle w:val="PargrafodaLista"/>
        <w:numPr>
          <w:ilvl w:val="2"/>
          <w:numId w:val="38"/>
        </w:numPr>
        <w:ind w:left="0" w:firstLine="0"/>
        <w:jc w:val="both"/>
        <w:rPr>
          <w:b/>
          <w:color w:val="000000"/>
          <w:sz w:val="24"/>
          <w:szCs w:val="24"/>
          <w:lang w:eastAsia="pt-BR"/>
        </w:rPr>
      </w:pPr>
      <w:r w:rsidRPr="00315CB2">
        <w:rPr>
          <w:color w:val="000000"/>
          <w:sz w:val="24"/>
          <w:szCs w:val="24"/>
          <w:lang w:eastAsia="pt-BR"/>
        </w:rPr>
        <w:t>A não apresentação das amostras ou se a amostra(s) solicitada não corresponder às especificações do edital, o pregoeiro fará a desclassificação  do item da empresa vencedora dos lances, justificado em análise e parecer técnico.</w:t>
      </w:r>
    </w:p>
    <w:p w14:paraId="71323751" w14:textId="5C3EF49F" w:rsidR="008730F4" w:rsidRPr="00315CB2" w:rsidRDefault="008730F4" w:rsidP="008730F4">
      <w:pPr>
        <w:pStyle w:val="PargrafodaLista"/>
        <w:numPr>
          <w:ilvl w:val="2"/>
          <w:numId w:val="38"/>
        </w:numPr>
        <w:ind w:left="0" w:firstLine="0"/>
        <w:jc w:val="both"/>
        <w:rPr>
          <w:b/>
          <w:color w:val="000000"/>
          <w:sz w:val="24"/>
          <w:szCs w:val="24"/>
          <w:lang w:eastAsia="pt-BR"/>
        </w:rPr>
      </w:pPr>
      <w:r w:rsidRPr="00315CB2">
        <w:rPr>
          <w:color w:val="000000"/>
          <w:sz w:val="24"/>
          <w:szCs w:val="24"/>
          <w:lang w:eastAsia="pt-BR"/>
        </w:rPr>
        <w:t>Na hipótese do item anterior, o pregoeiro convocará a empresa seguinte na ordem de classificação das propostas dos lances a apresentar as amostras e assim por diante.</w:t>
      </w:r>
    </w:p>
    <w:p w14:paraId="0CB67A99" w14:textId="77777777" w:rsidR="00733A11" w:rsidRPr="00315CB2" w:rsidRDefault="00F45909">
      <w:pPr>
        <w:tabs>
          <w:tab w:val="left" w:pos="2552"/>
        </w:tabs>
        <w:jc w:val="both"/>
        <w:rPr>
          <w:rFonts w:ascii="Calibri" w:hAnsi="Calibri" w:cs="Calibri"/>
          <w:b/>
        </w:rPr>
      </w:pPr>
      <w:r w:rsidRPr="00315CB2">
        <w:rPr>
          <w:rFonts w:ascii="Calibri" w:hAnsi="Calibri" w:cs="Calibri"/>
          <w:b/>
        </w:rPr>
        <w:t>10</w:t>
      </w:r>
      <w:r w:rsidR="00733A11" w:rsidRPr="00315CB2">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315CB2">
        <w:rPr>
          <w:rFonts w:ascii="Calibri" w:hAnsi="Calibri" w:cs="Calibri"/>
          <w:b/>
          <w:bCs/>
        </w:rPr>
        <w:t>1</w:t>
      </w:r>
      <w:r w:rsidR="00F45909" w:rsidRPr="00315CB2">
        <w:rPr>
          <w:rFonts w:ascii="Calibri" w:hAnsi="Calibri" w:cs="Calibri"/>
          <w:b/>
          <w:bCs/>
        </w:rPr>
        <w:t>0</w:t>
      </w:r>
      <w:r w:rsidRPr="00315CB2">
        <w:rPr>
          <w:rFonts w:ascii="Calibri" w:hAnsi="Calibri" w:cs="Calibri"/>
          <w:b/>
          <w:bCs/>
        </w:rPr>
        <w:t>.1 –</w:t>
      </w:r>
      <w:r w:rsidRPr="00315CB2">
        <w:rPr>
          <w:rFonts w:ascii="Calibri" w:hAnsi="Calibri" w:cs="Calibri"/>
        </w:rPr>
        <w:t xml:space="preserve"> Qualquer pessoa até </w:t>
      </w:r>
      <w:r w:rsidR="00D17526" w:rsidRPr="00315CB2">
        <w:rPr>
          <w:rFonts w:ascii="Calibri" w:hAnsi="Calibri" w:cs="Calibri"/>
        </w:rPr>
        <w:t>dois</w:t>
      </w:r>
      <w:r w:rsidRPr="00315CB2">
        <w:rPr>
          <w:rFonts w:ascii="Calibri" w:hAnsi="Calibri" w:cs="Calibri"/>
        </w:rPr>
        <w:t xml:space="preserve"> dias úteis antes da abertura da sessão poderá impugnar o </w:t>
      </w:r>
      <w:r w:rsidR="00F45909" w:rsidRPr="00315CB2">
        <w:rPr>
          <w:rFonts w:ascii="Calibri" w:hAnsi="Calibri" w:cs="Calibri"/>
        </w:rPr>
        <w:t>Edital</w:t>
      </w:r>
      <w:r w:rsidRPr="00315CB2">
        <w:rPr>
          <w:rFonts w:ascii="Calibri" w:hAnsi="Calibri" w:cs="Calibri"/>
        </w:rPr>
        <w:t xml:space="preserve"> por meio do Sistema eletrônico, no espaço destinado ao “Registro de</w:t>
      </w:r>
      <w:r w:rsidR="00F45909" w:rsidRPr="00315CB2">
        <w:rPr>
          <w:rFonts w:ascii="Calibri" w:hAnsi="Calibri" w:cs="Calibri"/>
        </w:rPr>
        <w:t xml:space="preserve"> </w:t>
      </w:r>
      <w:r w:rsidRPr="00315CB2">
        <w:rPr>
          <w:rFonts w:ascii="Calibri" w:hAnsi="Calibri" w:cs="Calibri"/>
        </w:rPr>
        <w:t>Impugnação</w:t>
      </w:r>
      <w:r w:rsidRPr="00F36B64">
        <w:rPr>
          <w:rFonts w:ascii="Calibri" w:hAnsi="Calibri" w:cs="Calibri"/>
        </w:rPr>
        <w:t xml:space="preserve"> ao Edital”.</w:t>
      </w:r>
    </w:p>
    <w:p w14:paraId="7A6C560C" w14:textId="77777777" w:rsidR="00F36B64" w:rsidRPr="00B3634F"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w:t>
      </w:r>
      <w:r w:rsidRPr="00B3634F">
        <w:rPr>
          <w:rFonts w:ascii="Calibri" w:hAnsi="Calibri" w:cs="Calibri"/>
        </w:rPr>
        <w:t>registrar a impugnação efetuando o login, acessando o processo eletrônico, botão “Impugnação”.</w:t>
      </w:r>
    </w:p>
    <w:p w14:paraId="292E14E7" w14:textId="5CBFE2C6" w:rsidR="00F36B64" w:rsidRPr="00B3634F" w:rsidRDefault="00F36B64" w:rsidP="00D84E0F">
      <w:pPr>
        <w:pStyle w:val="Contedodoquadro"/>
        <w:rPr>
          <w:rFonts w:asciiTheme="minorHAnsi" w:hAnsiTheme="minorHAnsi" w:cstheme="minorHAnsi"/>
          <w:szCs w:val="24"/>
        </w:rPr>
      </w:pPr>
      <w:r w:rsidRPr="00B3634F">
        <w:rPr>
          <w:rFonts w:ascii="Calibri" w:hAnsi="Calibri" w:cs="Calibri"/>
          <w:b/>
          <w:bCs/>
        </w:rPr>
        <w:t>1</w:t>
      </w:r>
      <w:r w:rsidR="00F45909" w:rsidRPr="00B3634F">
        <w:rPr>
          <w:rFonts w:ascii="Calibri" w:hAnsi="Calibri" w:cs="Calibri"/>
          <w:b/>
          <w:bCs/>
        </w:rPr>
        <w:t>0</w:t>
      </w:r>
      <w:r w:rsidRPr="00B3634F">
        <w:rPr>
          <w:rFonts w:ascii="Calibri" w:hAnsi="Calibri" w:cs="Calibri"/>
          <w:b/>
          <w:bCs/>
        </w:rPr>
        <w:t>.1.2 –</w:t>
      </w:r>
      <w:r w:rsidRPr="00B3634F">
        <w:rPr>
          <w:rFonts w:ascii="Calibri" w:hAnsi="Calibri" w:cs="Calibri"/>
        </w:rPr>
        <w:t xml:space="preserve"> Excepcionalmente, a impugnação poderá ser realizada pelo </w:t>
      </w:r>
      <w:r w:rsidR="00D84E0F" w:rsidRPr="00B3634F">
        <w:rPr>
          <w:rFonts w:asciiTheme="minorHAnsi" w:hAnsiTheme="minorHAnsi" w:cstheme="minorHAnsi"/>
          <w:b/>
          <w:bCs/>
        </w:rPr>
        <w:t>e-mail:</w:t>
      </w:r>
      <w:r w:rsidR="00D84E0F" w:rsidRPr="00B3634F">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B3634F" w:rsidRPr="00B3634F">
            <w:rPr>
              <w:rFonts w:asciiTheme="minorHAnsi" w:hAnsiTheme="minorHAnsi" w:cstheme="minorHAnsi"/>
            </w:rPr>
            <w:t>licita@udesc.br</w:t>
          </w:r>
        </w:sdtContent>
      </w:sdt>
      <w:r w:rsidRPr="00B3634F">
        <w:rPr>
          <w:rFonts w:ascii="Calibri" w:hAnsi="Calibri" w:cs="Calibri"/>
        </w:rPr>
        <w:t>.</w:t>
      </w:r>
    </w:p>
    <w:p w14:paraId="67E4B636" w14:textId="77777777" w:rsidR="00F36B64" w:rsidRPr="00B3634F" w:rsidRDefault="00F36B64" w:rsidP="00F45909">
      <w:pPr>
        <w:ind w:firstLine="142"/>
        <w:jc w:val="both"/>
        <w:rPr>
          <w:rFonts w:ascii="Calibri" w:hAnsi="Calibri" w:cs="Calibri"/>
        </w:rPr>
      </w:pPr>
      <w:r w:rsidRPr="00B3634F">
        <w:rPr>
          <w:rFonts w:ascii="Calibri" w:hAnsi="Calibri" w:cs="Calibri"/>
          <w:b/>
          <w:bCs/>
        </w:rPr>
        <w:t>1</w:t>
      </w:r>
      <w:r w:rsidR="00F45909" w:rsidRPr="00B3634F">
        <w:rPr>
          <w:rFonts w:ascii="Calibri" w:hAnsi="Calibri" w:cs="Calibri"/>
          <w:b/>
          <w:bCs/>
        </w:rPr>
        <w:t>0.1.3</w:t>
      </w:r>
      <w:r w:rsidRPr="00B3634F">
        <w:rPr>
          <w:rFonts w:ascii="Calibri" w:hAnsi="Calibri" w:cs="Calibri"/>
          <w:b/>
          <w:bCs/>
        </w:rPr>
        <w:t xml:space="preserve"> –</w:t>
      </w:r>
      <w:r w:rsidRPr="00B3634F">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B3634F">
        <w:rPr>
          <w:rFonts w:ascii="Calibri" w:hAnsi="Calibri"/>
          <w:b/>
        </w:rPr>
        <w:t>1</w:t>
      </w:r>
      <w:r w:rsidR="00853AF6" w:rsidRPr="00B3634F">
        <w:rPr>
          <w:rFonts w:ascii="Calibri" w:hAnsi="Calibri"/>
          <w:b/>
        </w:rPr>
        <w:t>0</w:t>
      </w:r>
      <w:r w:rsidRPr="00B3634F">
        <w:rPr>
          <w:rFonts w:ascii="Calibri" w:hAnsi="Calibri"/>
          <w:b/>
        </w:rPr>
        <w:t>.</w:t>
      </w:r>
      <w:r w:rsidR="00853AF6" w:rsidRPr="00B3634F">
        <w:rPr>
          <w:rFonts w:ascii="Calibri" w:hAnsi="Calibri"/>
          <w:b/>
        </w:rPr>
        <w:t>2</w:t>
      </w:r>
      <w:r w:rsidRPr="00B3634F">
        <w:rPr>
          <w:rFonts w:ascii="Calibri" w:hAnsi="Calibri"/>
          <w:b/>
        </w:rPr>
        <w:t xml:space="preserve"> –</w:t>
      </w:r>
      <w:r w:rsidRPr="00B3634F">
        <w:rPr>
          <w:rFonts w:ascii="Calibri" w:hAnsi="Calibri"/>
        </w:rPr>
        <w:t xml:space="preserve"> </w:t>
      </w:r>
      <w:r w:rsidR="00853AF6" w:rsidRPr="00B3634F">
        <w:rPr>
          <w:rFonts w:ascii="Calibri" w:hAnsi="Calibri"/>
        </w:rPr>
        <w:t>D</w:t>
      </w:r>
      <w:r w:rsidRPr="00B3634F">
        <w:rPr>
          <w:rFonts w:ascii="Calibri" w:hAnsi="Calibri"/>
        </w:rPr>
        <w:t>eclarado o vencedor, qualquer licitante poderá manifestar sua intenção de recorrer, de forma motivada</w:t>
      </w:r>
      <w:r w:rsidR="006F1B80" w:rsidRPr="00B3634F">
        <w:rPr>
          <w:rFonts w:ascii="Calibri" w:hAnsi="Calibri"/>
        </w:rPr>
        <w:t xml:space="preserve"> no prazo de 30 minutos</w:t>
      </w:r>
      <w:r w:rsidRPr="00B3634F">
        <w:rPr>
          <w:rFonts w:ascii="Calibri" w:hAnsi="Calibri"/>
        </w:rPr>
        <w:t xml:space="preserve">, </w:t>
      </w:r>
      <w:r w:rsidRPr="00B3634F">
        <w:rPr>
          <w:rFonts w:ascii="Calibri" w:hAnsi="Calibri"/>
          <w:b/>
          <w:bCs/>
        </w:rPr>
        <w:t>em campo próprio do Sistema</w:t>
      </w:r>
      <w:r w:rsidRPr="00B3634F">
        <w:rPr>
          <w:rFonts w:ascii="Calibri" w:hAnsi="Calibri"/>
        </w:rPr>
        <w:t>, sendo-lhe</w:t>
      </w:r>
      <w:r w:rsidRPr="00FA48CA">
        <w:rPr>
          <w:rFonts w:ascii="Calibri" w:hAnsi="Calibri"/>
        </w:rPr>
        <w:t xml:space="preserv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B3634F" w:rsidRDefault="00E84E55" w:rsidP="00B3634F">
      <w:pPr>
        <w:tabs>
          <w:tab w:val="left" w:pos="2552"/>
        </w:tabs>
        <w:jc w:val="both"/>
        <w:rPr>
          <w:rFonts w:ascii="Calibri" w:hAnsi="Calibri" w:cs="Calibri"/>
          <w:b/>
        </w:rPr>
      </w:pPr>
      <w:r w:rsidRPr="00B3634F">
        <w:rPr>
          <w:rFonts w:ascii="Calibri" w:hAnsi="Calibri" w:cs="Calibri"/>
          <w:b/>
        </w:rPr>
        <w:t>1</w:t>
      </w:r>
      <w:r w:rsidR="005D7B10" w:rsidRPr="00B3634F">
        <w:rPr>
          <w:rFonts w:ascii="Calibri" w:hAnsi="Calibri" w:cs="Calibri"/>
          <w:b/>
        </w:rPr>
        <w:t>1</w:t>
      </w:r>
      <w:r w:rsidR="0047008A" w:rsidRPr="00B3634F">
        <w:rPr>
          <w:rFonts w:ascii="Calibri" w:hAnsi="Calibri" w:cs="Calibri"/>
          <w:b/>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lastRenderedPageBreak/>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sidR="005D7B10">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2"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2"/>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13D430A0" w:rsidR="008D28D0" w:rsidRPr="00B3634F"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w:t>
      </w:r>
      <w:r w:rsidR="008D28D0" w:rsidRPr="00B3634F">
        <w:rPr>
          <w:rFonts w:ascii="Calibri" w:hAnsi="Calibri" w:cs="Calibri"/>
          <w:bCs/>
        </w:rPr>
        <w:t xml:space="preserve">licitatório poderão ser realizadas no endereço </w:t>
      </w:r>
      <w:hyperlink r:id="rId15" w:history="1">
        <w:r w:rsidR="008D28D0" w:rsidRPr="00B3634F">
          <w:rPr>
            <w:rStyle w:val="Hyperlink"/>
            <w:rFonts w:ascii="Calibri" w:hAnsi="Calibri" w:cs="Calibri"/>
            <w:bCs/>
          </w:rPr>
          <w:t>https://portal.sgpe.sea.sc.gov.br</w:t>
        </w:r>
      </w:hyperlink>
      <w:r w:rsidR="008D28D0" w:rsidRPr="00B3634F">
        <w:rPr>
          <w:rFonts w:ascii="Calibri" w:hAnsi="Calibri" w:cs="Calibri"/>
          <w:bCs/>
        </w:rPr>
        <w:t xml:space="preserve">, informando o nº do processo UDESC </w:t>
      </w:r>
      <w:r w:rsidR="00B3634F" w:rsidRPr="00B3634F">
        <w:rPr>
          <w:rFonts w:ascii="Calibri" w:hAnsi="Calibri" w:cs="Calibri"/>
          <w:bCs/>
        </w:rPr>
        <w:t>55008</w:t>
      </w:r>
      <w:r w:rsidR="008D28D0" w:rsidRPr="00B3634F">
        <w:rPr>
          <w:rFonts w:ascii="Calibri" w:hAnsi="Calibri" w:cs="Calibri"/>
          <w:bCs/>
        </w:rPr>
        <w:t>/202</w:t>
      </w:r>
      <w:r w:rsidR="00B3634F" w:rsidRPr="00B3634F">
        <w:rPr>
          <w:rFonts w:ascii="Calibri" w:hAnsi="Calibri" w:cs="Calibri"/>
          <w:bCs/>
        </w:rPr>
        <w:t>2</w:t>
      </w:r>
      <w:r w:rsidR="008D28D0" w:rsidRPr="00B3634F">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sidRPr="00B3634F">
        <w:rPr>
          <w:rFonts w:ascii="Calibri" w:hAnsi="Calibri" w:cs="Calibri"/>
          <w:b/>
        </w:rPr>
        <w:t>1</w:t>
      </w:r>
      <w:r w:rsidR="00DC5013" w:rsidRPr="00B3634F">
        <w:rPr>
          <w:rFonts w:ascii="Calibri" w:hAnsi="Calibri" w:cs="Calibri"/>
          <w:b/>
        </w:rPr>
        <w:t>4</w:t>
      </w:r>
      <w:r w:rsidR="00733A11" w:rsidRPr="00B3634F">
        <w:rPr>
          <w:rFonts w:ascii="Calibri" w:hAnsi="Calibri" w:cs="Calibri"/>
          <w:b/>
        </w:rPr>
        <w:t>.</w:t>
      </w:r>
      <w:r w:rsidR="003B3B12" w:rsidRPr="00B3634F">
        <w:rPr>
          <w:rFonts w:ascii="Calibri" w:hAnsi="Calibri" w:cs="Calibri"/>
          <w:b/>
        </w:rPr>
        <w:t>2.3</w:t>
      </w:r>
      <w:r w:rsidR="00733A11" w:rsidRPr="00B3634F">
        <w:rPr>
          <w:rFonts w:ascii="Calibri" w:hAnsi="Calibri" w:cs="Calibri"/>
          <w:b/>
        </w:rPr>
        <w:t xml:space="preserve"> </w:t>
      </w:r>
      <w:r w:rsidR="00733A11" w:rsidRPr="00B3634F">
        <w:rPr>
          <w:rFonts w:ascii="Calibri" w:hAnsi="Calibri" w:cs="Calibri"/>
          <w:szCs w:val="22"/>
        </w:rPr>
        <w:t xml:space="preserve">– A </w:t>
      </w:r>
      <w:proofErr w:type="spellStart"/>
      <w:r w:rsidR="003B3B12" w:rsidRPr="00B3634F">
        <w:rPr>
          <w:rFonts w:ascii="Calibri" w:hAnsi="Calibri" w:cs="Calibri"/>
          <w:szCs w:val="22"/>
        </w:rPr>
        <w:t>Udesc</w:t>
      </w:r>
      <w:proofErr w:type="spellEnd"/>
      <w:r w:rsidR="00733A11" w:rsidRPr="00B3634F">
        <w:rPr>
          <w:rFonts w:ascii="Calibri" w:hAnsi="Calibri" w:cs="Calibri"/>
          <w:szCs w:val="22"/>
        </w:rPr>
        <w:t xml:space="preserve"> não se responsabiliza pelo conteúdo e autenticidade de cópias deste</w:t>
      </w:r>
      <w:r w:rsidR="00733A11" w:rsidRPr="00937F04">
        <w:rPr>
          <w:rFonts w:ascii="Calibri" w:hAnsi="Calibri" w:cs="Calibri"/>
          <w:szCs w:val="22"/>
        </w:rPr>
        <w:t xml:space="preserv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lastRenderedPageBreak/>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4E5A2132"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2B86868" w14:textId="77777777" w:rsidR="00B3634F" w:rsidRDefault="00B3634F" w:rsidP="00521EE2">
      <w:pPr>
        <w:jc w:val="both"/>
        <w:rPr>
          <w:rFonts w:ascii="Calibri" w:hAnsi="Calibri" w:cs="Calibri"/>
          <w:szCs w:val="18"/>
        </w:rPr>
      </w:pPr>
    </w:p>
    <w:p w14:paraId="24BCF799" w14:textId="77777777" w:rsidR="003206AA" w:rsidRDefault="003206AA">
      <w:pPr>
        <w:jc w:val="both"/>
        <w:rPr>
          <w:rFonts w:ascii="Calibri" w:hAnsi="Calibri" w:cs="Calibri"/>
          <w:szCs w:val="18"/>
        </w:rPr>
      </w:pPr>
    </w:p>
    <w:p w14:paraId="00737C95" w14:textId="0FDE90F4" w:rsidR="003206AA" w:rsidRPr="00D84E0F" w:rsidRDefault="00712373"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B3634F">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3-02-03T00:00:00Z">
            <w:dateFormat w:val="d' de 'MMMM' de 'yyyy"/>
            <w:lid w:val="pt-BR"/>
            <w:storeMappedDataAs w:val="dateTime"/>
            <w:calendar w:val="gregorian"/>
          </w:date>
        </w:sdtPr>
        <w:sdtEndPr/>
        <w:sdtContent>
          <w:r w:rsidR="00346A12">
            <w:rPr>
              <w:rFonts w:asciiTheme="minorHAnsi" w:hAnsiTheme="minorHAnsi" w:cstheme="minorHAnsi"/>
              <w:b/>
            </w:rPr>
            <w:t>3 de fevereiro de 2023</w:t>
          </w:r>
        </w:sdtContent>
      </w:sdt>
      <w:r w:rsidR="00D84E0F" w:rsidRPr="00D84E0F">
        <w:rPr>
          <w:rFonts w:asciiTheme="minorHAnsi" w:hAnsiTheme="minorHAnsi" w:cstheme="minorHAnsi"/>
          <w:b/>
        </w:rPr>
        <w:t>.</w:t>
      </w:r>
    </w:p>
    <w:p w14:paraId="697F04FE" w14:textId="3ADF6F67" w:rsidR="003206AA" w:rsidRDefault="003206AA" w:rsidP="003206AA">
      <w:pPr>
        <w:jc w:val="center"/>
        <w:rPr>
          <w:rFonts w:ascii="Calibri" w:hAnsi="Calibri" w:cs="Calibri"/>
          <w:b/>
          <w:szCs w:val="18"/>
        </w:rPr>
      </w:pPr>
    </w:p>
    <w:p w14:paraId="28C1A0D4" w14:textId="0F9DF543" w:rsidR="00B3634F" w:rsidRDefault="00B3634F" w:rsidP="003206AA">
      <w:pPr>
        <w:jc w:val="center"/>
        <w:rPr>
          <w:rFonts w:ascii="Calibri" w:hAnsi="Calibri" w:cs="Calibri"/>
          <w:b/>
          <w:szCs w:val="18"/>
        </w:rPr>
      </w:pPr>
    </w:p>
    <w:p w14:paraId="39D6C02A" w14:textId="7E96E744" w:rsidR="00B3634F" w:rsidRDefault="00B3634F" w:rsidP="003206AA">
      <w:pPr>
        <w:jc w:val="center"/>
        <w:rPr>
          <w:rFonts w:ascii="Calibri" w:hAnsi="Calibri" w:cs="Calibri"/>
          <w:b/>
          <w:szCs w:val="18"/>
        </w:rPr>
      </w:pPr>
    </w:p>
    <w:p w14:paraId="7E331E00" w14:textId="77777777" w:rsidR="00B3634F" w:rsidRPr="00F17523" w:rsidRDefault="00B3634F"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B3634F" w:rsidRDefault="00733A11" w:rsidP="00D24E5C">
      <w:pPr>
        <w:pageBreakBefore/>
        <w:tabs>
          <w:tab w:val="left" w:pos="204"/>
          <w:tab w:val="left" w:pos="720"/>
        </w:tabs>
        <w:autoSpaceDE w:val="0"/>
        <w:jc w:val="center"/>
        <w:rPr>
          <w:rFonts w:ascii="Calibri" w:hAnsi="Calibri" w:cs="Calibri"/>
          <w:b/>
        </w:rPr>
      </w:pPr>
      <w:r w:rsidRPr="00B3634F">
        <w:rPr>
          <w:rFonts w:ascii="Calibri" w:hAnsi="Calibri" w:cs="Calibri"/>
          <w:b/>
        </w:rPr>
        <w:lastRenderedPageBreak/>
        <w:t>ANEXO I</w:t>
      </w:r>
    </w:p>
    <w:p w14:paraId="0667E990" w14:textId="0FF7A3BE" w:rsidR="00733A11" w:rsidRDefault="00733A11">
      <w:pPr>
        <w:tabs>
          <w:tab w:val="left" w:pos="204"/>
          <w:tab w:val="left" w:pos="720"/>
        </w:tabs>
        <w:autoSpaceDE w:val="0"/>
        <w:jc w:val="center"/>
        <w:rPr>
          <w:rFonts w:ascii="Calibri" w:hAnsi="Calibri" w:cs="Calibri"/>
          <w:b/>
        </w:rPr>
      </w:pPr>
      <w:r w:rsidRPr="00B3634F">
        <w:rPr>
          <w:rFonts w:ascii="Calibri" w:hAnsi="Calibri" w:cs="Calibri"/>
          <w:b/>
        </w:rPr>
        <w:t xml:space="preserve">PREGÃO ELETRÔNICO Nº </w:t>
      </w:r>
      <w:r w:rsidR="00B3634F" w:rsidRPr="00B3634F">
        <w:rPr>
          <w:rFonts w:ascii="Calibri" w:hAnsi="Calibri" w:cs="Calibri"/>
          <w:b/>
        </w:rPr>
        <w:t>0582</w:t>
      </w:r>
      <w:r w:rsidR="00F2392A" w:rsidRPr="00B3634F">
        <w:rPr>
          <w:rFonts w:ascii="Calibri" w:hAnsi="Calibri" w:cs="Calibri"/>
          <w:b/>
        </w:rPr>
        <w:t>/20</w:t>
      </w:r>
      <w:r w:rsidR="00095A81" w:rsidRPr="00B3634F">
        <w:rPr>
          <w:rFonts w:ascii="Calibri" w:hAnsi="Calibri" w:cs="Calibri"/>
          <w:b/>
        </w:rPr>
        <w:t>2</w:t>
      </w:r>
      <w:r w:rsidR="00D7191D" w:rsidRPr="00B3634F">
        <w:rPr>
          <w:rFonts w:ascii="Calibri" w:hAnsi="Calibri" w:cs="Calibri"/>
          <w:b/>
        </w:rPr>
        <w:t>3</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1AAB9FD4" w:rsidR="000D4AA0" w:rsidRDefault="000D4AA0" w:rsidP="00860792">
      <w:pPr>
        <w:jc w:val="center"/>
        <w:rPr>
          <w:rFonts w:ascii="Calibri" w:hAnsi="Calibri"/>
          <w:b/>
          <w:u w:val="single"/>
          <w:lang w:eastAsia="pt-BR"/>
        </w:rPr>
      </w:pPr>
    </w:p>
    <w:p w14:paraId="451F4648" w14:textId="5BD80FD2" w:rsidR="00B3634F" w:rsidRDefault="00B3634F" w:rsidP="00860792">
      <w:pPr>
        <w:jc w:val="center"/>
        <w:rPr>
          <w:rFonts w:ascii="Calibri" w:hAnsi="Calibri"/>
          <w:b/>
          <w:u w:val="single"/>
          <w:lang w:eastAsia="pt-BR"/>
        </w:rPr>
      </w:pPr>
    </w:p>
    <w:p w14:paraId="2F8F7B9E" w14:textId="77777777" w:rsidR="00B3634F" w:rsidRPr="00B3634F" w:rsidRDefault="00B3634F" w:rsidP="00B3634F">
      <w:pPr>
        <w:numPr>
          <w:ilvl w:val="0"/>
          <w:numId w:val="35"/>
        </w:numPr>
        <w:suppressAutoHyphens w:val="0"/>
        <w:spacing w:after="200" w:line="276" w:lineRule="auto"/>
        <w:contextualSpacing/>
        <w:jc w:val="both"/>
        <w:rPr>
          <w:rFonts w:asciiTheme="minorHAnsi" w:hAnsiTheme="minorHAnsi" w:cstheme="minorHAnsi"/>
          <w:b/>
          <w:bCs/>
          <w:sz w:val="22"/>
          <w:szCs w:val="22"/>
          <w:lang w:eastAsia="pt-BR"/>
        </w:rPr>
      </w:pPr>
      <w:r w:rsidRPr="00B3634F">
        <w:rPr>
          <w:rFonts w:asciiTheme="minorHAnsi" w:hAnsiTheme="minorHAnsi" w:cstheme="minorHAnsi"/>
          <w:b/>
          <w:bCs/>
          <w:sz w:val="22"/>
          <w:szCs w:val="22"/>
          <w:lang w:eastAsia="pt-BR"/>
        </w:rPr>
        <w:t>OBJETO</w:t>
      </w:r>
      <w:r w:rsidRPr="00B3634F">
        <w:rPr>
          <w:rFonts w:asciiTheme="minorHAnsi" w:hAnsiTheme="minorHAnsi" w:cstheme="minorHAnsi"/>
          <w:sz w:val="22"/>
          <w:szCs w:val="22"/>
          <w:lang w:eastAsia="pt-BR"/>
        </w:rPr>
        <w:t xml:space="preserve">: </w:t>
      </w:r>
      <w:r w:rsidRPr="00B3634F">
        <w:rPr>
          <w:rFonts w:asciiTheme="minorHAnsi" w:hAnsiTheme="minorHAnsi" w:cstheme="minorHAnsi"/>
          <w:iCs/>
          <w:sz w:val="22"/>
          <w:szCs w:val="22"/>
          <w:lang w:eastAsia="pt-BR"/>
        </w:rPr>
        <w:t xml:space="preserve">AQUISIÇÃO DE EQUIPAMENTOS DE PROTEÇÃO INDIVIDUAL - </w:t>
      </w:r>
      <w:proofErr w:type="spellStart"/>
      <w:r w:rsidRPr="00B3634F">
        <w:rPr>
          <w:rFonts w:asciiTheme="minorHAnsi" w:hAnsiTheme="minorHAnsi" w:cstheme="minorHAnsi"/>
          <w:iCs/>
          <w:sz w:val="22"/>
          <w:szCs w:val="22"/>
          <w:lang w:eastAsia="pt-BR"/>
        </w:rPr>
        <w:t>EPI's</w:t>
      </w:r>
      <w:proofErr w:type="spellEnd"/>
      <w:r w:rsidRPr="00B3634F">
        <w:rPr>
          <w:rFonts w:asciiTheme="minorHAnsi" w:hAnsiTheme="minorHAnsi" w:cstheme="minorHAnsi"/>
          <w:iCs/>
          <w:sz w:val="22"/>
          <w:szCs w:val="22"/>
          <w:lang w:eastAsia="pt-BR"/>
        </w:rPr>
        <w:t xml:space="preserve"> e EQUIPAMENTOS DE PROTEÇÃO COLETIVA - </w:t>
      </w:r>
      <w:proofErr w:type="spellStart"/>
      <w:r w:rsidRPr="00B3634F">
        <w:rPr>
          <w:rFonts w:asciiTheme="minorHAnsi" w:hAnsiTheme="minorHAnsi" w:cstheme="minorHAnsi"/>
          <w:iCs/>
          <w:sz w:val="22"/>
          <w:szCs w:val="22"/>
          <w:lang w:eastAsia="pt-BR"/>
        </w:rPr>
        <w:t>EPC's</w:t>
      </w:r>
      <w:proofErr w:type="spellEnd"/>
      <w:r w:rsidRPr="00B3634F">
        <w:rPr>
          <w:rFonts w:asciiTheme="minorHAnsi" w:hAnsiTheme="minorHAnsi" w:cstheme="minorHAnsi"/>
          <w:iCs/>
          <w:sz w:val="22"/>
          <w:szCs w:val="22"/>
          <w:lang w:eastAsia="pt-BR"/>
        </w:rPr>
        <w:t xml:space="preserve"> para a UDESC</w:t>
      </w:r>
      <w:r w:rsidRPr="00B3634F">
        <w:rPr>
          <w:rFonts w:asciiTheme="minorHAnsi" w:hAnsiTheme="minorHAnsi" w:cstheme="minorHAnsi"/>
          <w:sz w:val="22"/>
          <w:szCs w:val="22"/>
          <w:lang w:eastAsia="pt-BR"/>
        </w:rPr>
        <w:t>.</w:t>
      </w:r>
    </w:p>
    <w:p w14:paraId="2E8636EA" w14:textId="77777777" w:rsidR="00B3634F" w:rsidRPr="00B3634F" w:rsidRDefault="00B3634F" w:rsidP="00B3634F">
      <w:pPr>
        <w:suppressAutoHyphens w:val="0"/>
        <w:ind w:left="502"/>
        <w:contextualSpacing/>
        <w:jc w:val="both"/>
        <w:rPr>
          <w:rFonts w:asciiTheme="minorHAnsi" w:hAnsiTheme="minorHAnsi" w:cstheme="minorHAnsi"/>
          <w:b/>
          <w:bCs/>
          <w:sz w:val="22"/>
          <w:szCs w:val="22"/>
          <w:lang w:eastAsia="pt-BR"/>
        </w:rPr>
      </w:pPr>
    </w:p>
    <w:p w14:paraId="6DF572AA" w14:textId="77777777" w:rsidR="00B3634F" w:rsidRPr="00B3634F" w:rsidRDefault="00B3634F" w:rsidP="00B3634F">
      <w:pPr>
        <w:numPr>
          <w:ilvl w:val="0"/>
          <w:numId w:val="35"/>
        </w:numPr>
        <w:suppressAutoHyphens w:val="0"/>
        <w:spacing w:after="200" w:line="276" w:lineRule="auto"/>
        <w:rPr>
          <w:rFonts w:asciiTheme="minorHAnsi" w:hAnsiTheme="minorHAnsi" w:cstheme="minorHAnsi"/>
          <w:b/>
          <w:bCs/>
          <w:sz w:val="22"/>
          <w:szCs w:val="22"/>
          <w:lang w:eastAsia="pt-BR"/>
        </w:rPr>
      </w:pPr>
      <w:r w:rsidRPr="00B3634F">
        <w:rPr>
          <w:rFonts w:asciiTheme="minorHAnsi" w:hAnsiTheme="minorHAnsi" w:cstheme="minorHAnsi"/>
          <w:b/>
          <w:bCs/>
          <w:sz w:val="22"/>
          <w:szCs w:val="22"/>
          <w:lang w:eastAsia="pt-BR"/>
        </w:rPr>
        <w:t xml:space="preserve">ESPECIFICAÇÕES E DESCRIÇÃO DE OBJETO: Conforme Anexo II </w:t>
      </w:r>
    </w:p>
    <w:p w14:paraId="7C3CE4C8" w14:textId="77777777" w:rsidR="00B3634F" w:rsidRPr="00B3634F" w:rsidRDefault="00B3634F" w:rsidP="00B3634F">
      <w:pPr>
        <w:suppressAutoHyphens w:val="0"/>
        <w:ind w:left="708"/>
        <w:rPr>
          <w:rFonts w:asciiTheme="minorHAnsi" w:hAnsiTheme="minorHAnsi" w:cstheme="minorHAnsi"/>
          <w:b/>
          <w:bCs/>
          <w:sz w:val="22"/>
          <w:szCs w:val="22"/>
          <w:lang w:eastAsia="pt-BR"/>
        </w:rPr>
      </w:pPr>
    </w:p>
    <w:p w14:paraId="4721C4C4" w14:textId="77777777" w:rsidR="00B3634F" w:rsidRPr="00B3634F" w:rsidRDefault="00B3634F" w:rsidP="00B3634F">
      <w:pPr>
        <w:numPr>
          <w:ilvl w:val="0"/>
          <w:numId w:val="35"/>
        </w:numPr>
        <w:suppressAutoHyphens w:val="0"/>
        <w:spacing w:after="200" w:line="276" w:lineRule="auto"/>
        <w:contextualSpacing/>
        <w:jc w:val="both"/>
        <w:rPr>
          <w:rFonts w:asciiTheme="minorHAnsi" w:hAnsiTheme="minorHAnsi" w:cstheme="minorHAnsi"/>
          <w:b/>
          <w:sz w:val="22"/>
          <w:szCs w:val="22"/>
          <w:lang w:eastAsia="pt-BR"/>
        </w:rPr>
      </w:pPr>
      <w:r w:rsidRPr="00B3634F">
        <w:rPr>
          <w:rFonts w:asciiTheme="minorHAnsi" w:hAnsiTheme="minorHAnsi" w:cstheme="minorHAnsi"/>
          <w:b/>
          <w:sz w:val="22"/>
          <w:szCs w:val="22"/>
          <w:lang w:eastAsia="pt-BR"/>
        </w:rPr>
        <w:t xml:space="preserve">LOCAL, PRAZOS E CONDIÇÕES DE PRESTAÇÃO:    </w:t>
      </w:r>
    </w:p>
    <w:p w14:paraId="758673A2" w14:textId="77777777" w:rsidR="00B3634F" w:rsidRPr="00B3634F" w:rsidRDefault="00B3634F" w:rsidP="00B3634F">
      <w:pPr>
        <w:numPr>
          <w:ilvl w:val="1"/>
          <w:numId w:val="35"/>
        </w:numPr>
        <w:suppressAutoHyphens w:val="0"/>
        <w:spacing w:after="200" w:line="276" w:lineRule="auto"/>
        <w:contextualSpacing/>
        <w:jc w:val="both"/>
        <w:rPr>
          <w:rFonts w:asciiTheme="minorHAnsi" w:hAnsiTheme="minorHAnsi" w:cstheme="minorHAnsi"/>
          <w:b/>
          <w:sz w:val="22"/>
          <w:szCs w:val="22"/>
          <w:lang w:eastAsia="pt-BR"/>
        </w:rPr>
      </w:pPr>
      <w:r w:rsidRPr="00B3634F">
        <w:rPr>
          <w:rFonts w:asciiTheme="minorHAnsi" w:hAnsiTheme="minorHAnsi" w:cstheme="minorHAnsi"/>
          <w:b/>
          <w:sz w:val="22"/>
          <w:szCs w:val="22"/>
          <w:lang w:val="pt-PT" w:eastAsia="pt-BR"/>
        </w:rPr>
        <w:t xml:space="preserve">Locais </w:t>
      </w:r>
      <w:r w:rsidRPr="00B3634F">
        <w:rPr>
          <w:rFonts w:asciiTheme="minorHAnsi" w:hAnsiTheme="minorHAnsi" w:cstheme="minorHAnsi"/>
          <w:sz w:val="22"/>
          <w:szCs w:val="22"/>
          <w:lang w:val="pt-PT" w:eastAsia="pt-BR"/>
        </w:rPr>
        <w:t>– Os produtos serão entregues e/ou executados pelo(s) Contratado(s), conforme a necessidade e mediante Autorização de Fornecimento – AF - de cada Centro, nos seguintes endereços:</w:t>
      </w:r>
    </w:p>
    <w:p w14:paraId="420F054A" w14:textId="77777777" w:rsidR="00B3634F" w:rsidRPr="00B3634F" w:rsidRDefault="00B3634F" w:rsidP="00B3634F">
      <w:pPr>
        <w:suppressAutoHyphens w:val="0"/>
        <w:ind w:left="716"/>
        <w:jc w:val="both"/>
        <w:rPr>
          <w:rFonts w:asciiTheme="minorHAnsi" w:hAnsiTheme="minorHAnsi" w:cstheme="minorHAnsi"/>
          <w:sz w:val="22"/>
          <w:szCs w:val="22"/>
          <w:lang w:val="pt-PT" w:eastAsia="pt-BR"/>
        </w:rPr>
      </w:pPr>
    </w:p>
    <w:tbl>
      <w:tblPr>
        <w:tblStyle w:val="TableNormal"/>
        <w:tblW w:w="909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46"/>
        <w:gridCol w:w="6946"/>
      </w:tblGrid>
      <w:tr w:rsidR="00B3634F" w:rsidRPr="00B3634F" w14:paraId="7BA99DEE" w14:textId="77777777" w:rsidTr="00B3634F">
        <w:trPr>
          <w:trHeight w:val="491"/>
          <w:jc w:val="center"/>
        </w:trPr>
        <w:tc>
          <w:tcPr>
            <w:tcW w:w="2146" w:type="dxa"/>
          </w:tcPr>
          <w:p w14:paraId="554AB00A" w14:textId="77777777" w:rsidR="00B3634F" w:rsidRPr="00B3634F" w:rsidRDefault="00B3634F" w:rsidP="00B3634F">
            <w:pPr>
              <w:suppressAutoHyphens w:val="0"/>
              <w:spacing w:before="95"/>
              <w:ind w:left="98"/>
              <w:jc w:val="both"/>
              <w:rPr>
                <w:rFonts w:asciiTheme="minorHAnsi" w:hAnsiTheme="minorHAnsi" w:cstheme="minorHAnsi"/>
                <w:b/>
                <w:sz w:val="22"/>
                <w:szCs w:val="22"/>
                <w:lang w:val="pt-PT" w:eastAsia="en-US"/>
              </w:rPr>
            </w:pPr>
            <w:r w:rsidRPr="00B3634F">
              <w:rPr>
                <w:rFonts w:asciiTheme="minorHAnsi" w:hAnsiTheme="minorHAnsi" w:cstheme="minorHAnsi"/>
                <w:b/>
                <w:sz w:val="22"/>
                <w:szCs w:val="22"/>
                <w:lang w:val="pt-PT" w:eastAsia="en-US"/>
              </w:rPr>
              <w:t>Campus</w:t>
            </w:r>
          </w:p>
        </w:tc>
        <w:tc>
          <w:tcPr>
            <w:tcW w:w="6946" w:type="dxa"/>
          </w:tcPr>
          <w:p w14:paraId="2D504667" w14:textId="77777777" w:rsidR="00B3634F" w:rsidRPr="00B3634F" w:rsidRDefault="00B3634F" w:rsidP="00B3634F">
            <w:pPr>
              <w:suppressAutoHyphens w:val="0"/>
              <w:spacing w:before="95"/>
              <w:ind w:left="-10"/>
              <w:jc w:val="both"/>
              <w:rPr>
                <w:rFonts w:asciiTheme="minorHAnsi" w:hAnsiTheme="minorHAnsi" w:cstheme="minorHAnsi"/>
                <w:b/>
                <w:sz w:val="22"/>
                <w:szCs w:val="22"/>
                <w:lang w:val="pt-PT" w:eastAsia="en-US"/>
              </w:rPr>
            </w:pPr>
            <w:r w:rsidRPr="00B3634F">
              <w:rPr>
                <w:rFonts w:asciiTheme="minorHAnsi" w:hAnsiTheme="minorHAnsi" w:cstheme="minorHAnsi"/>
                <w:b/>
                <w:sz w:val="22"/>
                <w:szCs w:val="22"/>
                <w:lang w:val="pt-PT" w:eastAsia="en-US"/>
              </w:rPr>
              <w:t>Endereço</w:t>
            </w:r>
          </w:p>
        </w:tc>
      </w:tr>
      <w:tr w:rsidR="00B3634F" w:rsidRPr="00B3634F" w14:paraId="76B743CF" w14:textId="77777777" w:rsidTr="00B3634F">
        <w:trPr>
          <w:trHeight w:val="980"/>
          <w:jc w:val="center"/>
        </w:trPr>
        <w:tc>
          <w:tcPr>
            <w:tcW w:w="2146" w:type="dxa"/>
            <w:vMerge w:val="restart"/>
            <w:shd w:val="clear" w:color="auto" w:fill="D9D9D9"/>
            <w:vAlign w:val="center"/>
          </w:tcPr>
          <w:p w14:paraId="351C9C5D" w14:textId="77777777" w:rsidR="00B3634F" w:rsidRPr="00B3634F" w:rsidRDefault="00B3634F" w:rsidP="00B3634F">
            <w:pPr>
              <w:suppressAutoHyphens w:val="0"/>
              <w:spacing w:line="360" w:lineRule="auto"/>
              <w:jc w:val="center"/>
              <w:rPr>
                <w:rFonts w:asciiTheme="minorHAnsi" w:hAnsiTheme="minorHAnsi" w:cstheme="minorHAnsi"/>
                <w:color w:val="000000"/>
                <w:sz w:val="22"/>
                <w:szCs w:val="22"/>
                <w:lang w:val="pt-PT" w:eastAsia="en-US"/>
              </w:rPr>
            </w:pPr>
            <w:r w:rsidRPr="00B3634F">
              <w:rPr>
                <w:rFonts w:asciiTheme="minorHAnsi" w:hAnsiTheme="minorHAnsi" w:cstheme="minorHAnsi"/>
                <w:color w:val="000000"/>
                <w:sz w:val="22"/>
                <w:szCs w:val="22"/>
                <w:lang w:val="pt-PT" w:eastAsia="en-US"/>
              </w:rPr>
              <w:t>Campus I</w:t>
            </w:r>
          </w:p>
          <w:p w14:paraId="25A75AA7" w14:textId="77777777" w:rsidR="00B3634F" w:rsidRPr="00B3634F" w:rsidRDefault="00B3634F" w:rsidP="00B3634F">
            <w:pPr>
              <w:suppressAutoHyphens w:val="0"/>
              <w:spacing w:before="98" w:line="276" w:lineRule="auto"/>
              <w:jc w:val="center"/>
              <w:rPr>
                <w:rFonts w:asciiTheme="minorHAnsi" w:hAnsiTheme="minorHAnsi" w:cstheme="minorHAnsi"/>
                <w:color w:val="000000"/>
                <w:sz w:val="22"/>
                <w:szCs w:val="22"/>
                <w:lang w:val="pt-PT" w:eastAsia="en-US"/>
              </w:rPr>
            </w:pPr>
            <w:r w:rsidRPr="00B3634F">
              <w:rPr>
                <w:rFonts w:asciiTheme="minorHAnsi" w:hAnsiTheme="minorHAnsi" w:cstheme="minorHAnsi"/>
                <w:color w:val="000000"/>
                <w:sz w:val="22"/>
                <w:szCs w:val="22"/>
                <w:lang w:val="pt-PT" w:eastAsia="en-US"/>
              </w:rPr>
              <w:t>Florianópolis</w:t>
            </w:r>
          </w:p>
          <w:p w14:paraId="204D7B5B" w14:textId="77777777" w:rsidR="00B3634F" w:rsidRPr="00B3634F" w:rsidRDefault="00B3634F" w:rsidP="00B3634F">
            <w:pPr>
              <w:suppressAutoHyphens w:val="0"/>
              <w:spacing w:before="98" w:line="276" w:lineRule="auto"/>
              <w:jc w:val="both"/>
              <w:rPr>
                <w:rFonts w:asciiTheme="minorHAnsi" w:hAnsiTheme="minorHAnsi" w:cstheme="minorHAnsi"/>
                <w:color w:val="000000"/>
                <w:sz w:val="22"/>
                <w:szCs w:val="22"/>
                <w:lang w:val="pt-PT" w:eastAsia="en-US"/>
              </w:rPr>
            </w:pPr>
          </w:p>
        </w:tc>
        <w:tc>
          <w:tcPr>
            <w:tcW w:w="6946" w:type="dxa"/>
            <w:shd w:val="clear" w:color="auto" w:fill="D9D9D9"/>
          </w:tcPr>
          <w:p w14:paraId="57821EDC" w14:textId="77777777" w:rsidR="00B3634F" w:rsidRPr="00B3634F" w:rsidRDefault="00B3634F" w:rsidP="00B3634F">
            <w:pPr>
              <w:ind w:left="-10"/>
              <w:jc w:val="both"/>
              <w:rPr>
                <w:rFonts w:asciiTheme="minorHAnsi" w:hAnsiTheme="minorHAnsi" w:cstheme="minorHAnsi"/>
                <w:b/>
                <w:color w:val="000000"/>
                <w:sz w:val="22"/>
                <w:szCs w:val="22"/>
                <w:lang w:val="pt-PT" w:eastAsia="pt-BR"/>
              </w:rPr>
            </w:pPr>
            <w:r w:rsidRPr="00B3634F">
              <w:rPr>
                <w:rFonts w:asciiTheme="minorHAnsi" w:hAnsiTheme="minorHAnsi" w:cstheme="minorHAnsi"/>
                <w:b/>
                <w:color w:val="000000"/>
                <w:sz w:val="22"/>
                <w:szCs w:val="22"/>
                <w:lang w:val="pt-PT" w:eastAsia="pt-BR"/>
              </w:rPr>
              <w:t>REITORIA</w:t>
            </w:r>
          </w:p>
          <w:p w14:paraId="35E6BEBB" w14:textId="77777777" w:rsidR="00B3634F" w:rsidRPr="00B3634F" w:rsidRDefault="00B3634F" w:rsidP="00B3634F">
            <w:pPr>
              <w:suppressAutoHyphens w:val="0"/>
              <w:spacing w:before="98"/>
              <w:ind w:left="-10" w:right="269"/>
              <w:jc w:val="both"/>
              <w:rPr>
                <w:rFonts w:asciiTheme="minorHAnsi" w:hAnsiTheme="minorHAnsi" w:cstheme="minorHAnsi"/>
                <w:color w:val="000000"/>
                <w:sz w:val="22"/>
                <w:szCs w:val="22"/>
                <w:lang w:val="pt-PT" w:eastAsia="pt-BR"/>
              </w:rPr>
            </w:pPr>
            <w:r w:rsidRPr="00B3634F">
              <w:rPr>
                <w:rFonts w:asciiTheme="minorHAnsi" w:hAnsiTheme="minorHAnsi" w:cstheme="minorHAnsi"/>
                <w:color w:val="000000"/>
                <w:sz w:val="22"/>
                <w:szCs w:val="22"/>
                <w:lang w:val="pt-PT" w:eastAsia="pt-BR"/>
              </w:rPr>
              <w:t>Av. Madre Benvenuta, 2007, Itacorubi - Florianópolis/SC</w:t>
            </w:r>
          </w:p>
          <w:p w14:paraId="702FD97B" w14:textId="77777777" w:rsidR="00B3634F" w:rsidRPr="00B3634F" w:rsidRDefault="00B3634F" w:rsidP="00B3634F">
            <w:pPr>
              <w:suppressAutoHyphens w:val="0"/>
              <w:spacing w:before="98"/>
              <w:ind w:left="-10" w:right="269"/>
              <w:jc w:val="both"/>
              <w:rPr>
                <w:rFonts w:asciiTheme="minorHAnsi" w:hAnsiTheme="minorHAnsi" w:cstheme="minorHAnsi"/>
                <w:color w:val="000000"/>
                <w:sz w:val="22"/>
                <w:szCs w:val="22"/>
                <w:lang w:val="pt-PT" w:eastAsia="en-US"/>
              </w:rPr>
            </w:pPr>
            <w:r w:rsidRPr="00B3634F">
              <w:rPr>
                <w:rFonts w:asciiTheme="minorHAnsi" w:hAnsiTheme="minorHAnsi" w:cstheme="minorHAnsi"/>
                <w:color w:val="000000"/>
                <w:sz w:val="22"/>
                <w:szCs w:val="22"/>
                <w:lang w:val="pt-PT" w:eastAsia="pt-BR"/>
              </w:rPr>
              <w:t>CEP 88035-001</w:t>
            </w:r>
          </w:p>
        </w:tc>
      </w:tr>
      <w:tr w:rsidR="00B3634F" w:rsidRPr="00B3634F" w14:paraId="589B87F4" w14:textId="77777777" w:rsidTr="00B3634F">
        <w:trPr>
          <w:trHeight w:val="959"/>
          <w:jc w:val="center"/>
        </w:trPr>
        <w:tc>
          <w:tcPr>
            <w:tcW w:w="2146" w:type="dxa"/>
            <w:vMerge/>
            <w:shd w:val="clear" w:color="auto" w:fill="D9D9D9"/>
          </w:tcPr>
          <w:p w14:paraId="6FB14D6A" w14:textId="77777777" w:rsidR="00B3634F" w:rsidRPr="00B3634F" w:rsidRDefault="00B3634F" w:rsidP="00B3634F">
            <w:pPr>
              <w:suppressAutoHyphens w:val="0"/>
              <w:spacing w:before="98" w:line="276" w:lineRule="auto"/>
              <w:jc w:val="both"/>
              <w:rPr>
                <w:rFonts w:asciiTheme="minorHAnsi" w:hAnsiTheme="minorHAnsi" w:cstheme="minorHAnsi"/>
                <w:color w:val="000000"/>
                <w:sz w:val="22"/>
                <w:szCs w:val="22"/>
                <w:lang w:val="pt-PT" w:eastAsia="en-US"/>
              </w:rPr>
            </w:pPr>
          </w:p>
        </w:tc>
        <w:tc>
          <w:tcPr>
            <w:tcW w:w="6946" w:type="dxa"/>
            <w:shd w:val="clear" w:color="auto" w:fill="D9D9D9"/>
          </w:tcPr>
          <w:p w14:paraId="7FF3C707" w14:textId="77777777" w:rsidR="00B3634F" w:rsidRPr="00B3634F" w:rsidRDefault="00B3634F" w:rsidP="00B3634F">
            <w:pPr>
              <w:ind w:left="-10"/>
              <w:jc w:val="both"/>
              <w:rPr>
                <w:rFonts w:asciiTheme="minorHAnsi" w:hAnsiTheme="minorHAnsi" w:cstheme="minorHAnsi"/>
                <w:b/>
                <w:color w:val="000000"/>
                <w:sz w:val="22"/>
                <w:szCs w:val="22"/>
                <w:lang w:val="pt-PT" w:eastAsia="pt-BR"/>
              </w:rPr>
            </w:pPr>
            <w:r w:rsidRPr="00B3634F">
              <w:rPr>
                <w:rFonts w:asciiTheme="minorHAnsi" w:hAnsiTheme="minorHAnsi" w:cstheme="minorHAnsi"/>
                <w:b/>
                <w:color w:val="000000"/>
                <w:sz w:val="22"/>
                <w:szCs w:val="22"/>
                <w:lang w:val="pt-PT" w:eastAsia="pt-BR"/>
              </w:rPr>
              <w:t>ESAG - Centro de Ciências da Administração e Socioeconômicas</w:t>
            </w:r>
          </w:p>
          <w:p w14:paraId="46274A8F" w14:textId="77777777" w:rsidR="00B3634F" w:rsidRPr="00B3634F" w:rsidRDefault="00B3634F" w:rsidP="00B3634F">
            <w:pPr>
              <w:suppressAutoHyphens w:val="0"/>
              <w:spacing w:before="98"/>
              <w:ind w:left="-10" w:right="269"/>
              <w:jc w:val="both"/>
              <w:rPr>
                <w:rFonts w:asciiTheme="minorHAnsi" w:hAnsiTheme="minorHAnsi" w:cstheme="minorHAnsi"/>
                <w:color w:val="000000"/>
                <w:sz w:val="22"/>
                <w:szCs w:val="22"/>
                <w:lang w:val="pt-PT" w:eastAsia="pt-BR"/>
              </w:rPr>
            </w:pPr>
            <w:r w:rsidRPr="00B3634F">
              <w:rPr>
                <w:rFonts w:asciiTheme="minorHAnsi" w:hAnsiTheme="minorHAnsi" w:cstheme="minorHAnsi"/>
                <w:color w:val="000000"/>
                <w:sz w:val="22"/>
                <w:szCs w:val="22"/>
                <w:lang w:val="pt-PT" w:eastAsia="pt-BR"/>
              </w:rPr>
              <w:t>Av. Madre Benvenuta, 2007, Itacorubi - Florianópolis/SC</w:t>
            </w:r>
          </w:p>
          <w:p w14:paraId="6C6422E4" w14:textId="77777777" w:rsidR="00B3634F" w:rsidRPr="00B3634F" w:rsidRDefault="00B3634F" w:rsidP="00B3634F">
            <w:pPr>
              <w:suppressAutoHyphens w:val="0"/>
              <w:spacing w:before="98"/>
              <w:ind w:left="-10" w:right="269"/>
              <w:jc w:val="both"/>
              <w:rPr>
                <w:rFonts w:asciiTheme="minorHAnsi" w:hAnsiTheme="minorHAnsi" w:cstheme="minorHAnsi"/>
                <w:color w:val="000000"/>
                <w:sz w:val="22"/>
                <w:szCs w:val="22"/>
                <w:lang w:val="pt-PT" w:eastAsia="en-US"/>
              </w:rPr>
            </w:pPr>
            <w:r w:rsidRPr="00B3634F">
              <w:rPr>
                <w:rFonts w:asciiTheme="minorHAnsi" w:hAnsiTheme="minorHAnsi" w:cstheme="minorHAnsi"/>
                <w:color w:val="000000"/>
                <w:sz w:val="22"/>
                <w:szCs w:val="22"/>
                <w:lang w:val="pt-PT" w:eastAsia="pt-BR"/>
              </w:rPr>
              <w:t>CEP 88035-001</w:t>
            </w:r>
          </w:p>
        </w:tc>
      </w:tr>
      <w:tr w:rsidR="00B3634F" w:rsidRPr="00B3634F" w14:paraId="2350BD73" w14:textId="77777777" w:rsidTr="00B3634F">
        <w:trPr>
          <w:trHeight w:val="903"/>
          <w:jc w:val="center"/>
        </w:trPr>
        <w:tc>
          <w:tcPr>
            <w:tcW w:w="2146" w:type="dxa"/>
            <w:vMerge/>
            <w:shd w:val="clear" w:color="auto" w:fill="D9D9D9"/>
          </w:tcPr>
          <w:p w14:paraId="61BB70AF" w14:textId="77777777" w:rsidR="00B3634F" w:rsidRPr="00B3634F" w:rsidRDefault="00B3634F" w:rsidP="00B3634F">
            <w:pPr>
              <w:suppressAutoHyphens w:val="0"/>
              <w:spacing w:before="98" w:line="276" w:lineRule="auto"/>
              <w:jc w:val="both"/>
              <w:rPr>
                <w:rFonts w:asciiTheme="minorHAnsi" w:hAnsiTheme="minorHAnsi" w:cstheme="minorHAnsi"/>
                <w:color w:val="000000"/>
                <w:sz w:val="22"/>
                <w:szCs w:val="22"/>
                <w:lang w:val="pt-PT" w:eastAsia="en-US"/>
              </w:rPr>
            </w:pPr>
          </w:p>
        </w:tc>
        <w:tc>
          <w:tcPr>
            <w:tcW w:w="6946" w:type="dxa"/>
            <w:shd w:val="clear" w:color="auto" w:fill="D9D9D9"/>
          </w:tcPr>
          <w:p w14:paraId="6EDEC9A1" w14:textId="77777777" w:rsidR="00B3634F" w:rsidRPr="00B3634F" w:rsidRDefault="00B3634F" w:rsidP="00B3634F">
            <w:pPr>
              <w:ind w:left="-10"/>
              <w:jc w:val="both"/>
              <w:rPr>
                <w:rFonts w:asciiTheme="minorHAnsi" w:hAnsiTheme="minorHAnsi" w:cstheme="minorHAnsi"/>
                <w:color w:val="000000"/>
                <w:sz w:val="22"/>
                <w:szCs w:val="22"/>
                <w:lang w:val="pt-PT" w:eastAsia="pt-BR"/>
              </w:rPr>
            </w:pPr>
            <w:r w:rsidRPr="00B3634F">
              <w:rPr>
                <w:rFonts w:asciiTheme="minorHAnsi" w:hAnsiTheme="minorHAnsi" w:cstheme="minorHAnsi"/>
                <w:b/>
                <w:color w:val="000000"/>
                <w:sz w:val="22"/>
                <w:szCs w:val="22"/>
                <w:lang w:val="pt-PT" w:eastAsia="pt-BR"/>
              </w:rPr>
              <w:t>CEART - Centro de Artes</w:t>
            </w:r>
          </w:p>
          <w:p w14:paraId="73EA2071" w14:textId="77777777" w:rsidR="00B3634F" w:rsidRPr="00B3634F" w:rsidRDefault="00B3634F" w:rsidP="00B3634F">
            <w:pPr>
              <w:suppressAutoHyphens w:val="0"/>
              <w:spacing w:before="98"/>
              <w:ind w:left="-10" w:right="269"/>
              <w:jc w:val="both"/>
              <w:rPr>
                <w:rFonts w:asciiTheme="minorHAnsi" w:hAnsiTheme="minorHAnsi" w:cstheme="minorHAnsi"/>
                <w:color w:val="000000"/>
                <w:sz w:val="22"/>
                <w:szCs w:val="22"/>
                <w:lang w:val="pt-PT" w:eastAsia="pt-BR"/>
              </w:rPr>
            </w:pPr>
            <w:r w:rsidRPr="00B3634F">
              <w:rPr>
                <w:rFonts w:asciiTheme="minorHAnsi" w:hAnsiTheme="minorHAnsi" w:cstheme="minorHAnsi"/>
                <w:color w:val="000000"/>
                <w:sz w:val="22"/>
                <w:szCs w:val="22"/>
                <w:lang w:val="pt-PT" w:eastAsia="pt-BR"/>
              </w:rPr>
              <w:t>Av. Madre Benvenuta, 2007, Itacorubi - Florianópolis/SC</w:t>
            </w:r>
          </w:p>
          <w:p w14:paraId="77EB9219" w14:textId="77777777" w:rsidR="00B3634F" w:rsidRPr="00B3634F" w:rsidRDefault="00B3634F" w:rsidP="00B3634F">
            <w:pPr>
              <w:suppressAutoHyphens w:val="0"/>
              <w:spacing w:before="98"/>
              <w:ind w:left="-10" w:right="269"/>
              <w:jc w:val="both"/>
              <w:rPr>
                <w:rFonts w:asciiTheme="minorHAnsi" w:hAnsiTheme="minorHAnsi" w:cstheme="minorHAnsi"/>
                <w:color w:val="000000"/>
                <w:sz w:val="22"/>
                <w:szCs w:val="22"/>
                <w:lang w:val="pt-PT" w:eastAsia="en-US"/>
              </w:rPr>
            </w:pPr>
            <w:r w:rsidRPr="00B3634F">
              <w:rPr>
                <w:rFonts w:asciiTheme="minorHAnsi" w:hAnsiTheme="minorHAnsi" w:cstheme="minorHAnsi"/>
                <w:color w:val="000000"/>
                <w:sz w:val="22"/>
                <w:szCs w:val="22"/>
                <w:lang w:val="pt-PT" w:eastAsia="pt-BR"/>
              </w:rPr>
              <w:t>CEP 88035-001</w:t>
            </w:r>
          </w:p>
        </w:tc>
      </w:tr>
      <w:tr w:rsidR="00B3634F" w:rsidRPr="00B3634F" w14:paraId="131975BE" w14:textId="77777777" w:rsidTr="00B3634F">
        <w:trPr>
          <w:trHeight w:val="916"/>
          <w:jc w:val="center"/>
        </w:trPr>
        <w:tc>
          <w:tcPr>
            <w:tcW w:w="2146" w:type="dxa"/>
            <w:vMerge/>
            <w:shd w:val="clear" w:color="auto" w:fill="D9D9D9"/>
          </w:tcPr>
          <w:p w14:paraId="6B809BB3" w14:textId="77777777" w:rsidR="00B3634F" w:rsidRPr="00B3634F" w:rsidRDefault="00B3634F" w:rsidP="00B3634F">
            <w:pPr>
              <w:suppressAutoHyphens w:val="0"/>
              <w:spacing w:before="98" w:line="276" w:lineRule="auto"/>
              <w:jc w:val="both"/>
              <w:rPr>
                <w:rFonts w:asciiTheme="minorHAnsi" w:hAnsiTheme="minorHAnsi" w:cstheme="minorHAnsi"/>
                <w:color w:val="000000"/>
                <w:sz w:val="22"/>
                <w:szCs w:val="22"/>
                <w:lang w:val="pt-PT" w:eastAsia="en-US"/>
              </w:rPr>
            </w:pPr>
          </w:p>
        </w:tc>
        <w:tc>
          <w:tcPr>
            <w:tcW w:w="6946" w:type="dxa"/>
            <w:shd w:val="clear" w:color="auto" w:fill="D9D9D9"/>
          </w:tcPr>
          <w:p w14:paraId="3FE20156" w14:textId="77777777" w:rsidR="00B3634F" w:rsidRPr="00B3634F" w:rsidRDefault="00B3634F" w:rsidP="00B3634F">
            <w:pPr>
              <w:suppressAutoHyphens w:val="0"/>
              <w:spacing w:before="1"/>
              <w:ind w:left="-10" w:right="537"/>
              <w:jc w:val="both"/>
              <w:rPr>
                <w:rFonts w:asciiTheme="minorHAnsi" w:hAnsiTheme="minorHAnsi" w:cstheme="minorHAnsi"/>
                <w:b/>
                <w:color w:val="000000"/>
                <w:sz w:val="22"/>
                <w:szCs w:val="22"/>
                <w:lang w:val="pt-PT" w:eastAsia="en-US"/>
              </w:rPr>
            </w:pPr>
            <w:r w:rsidRPr="00B3634F">
              <w:rPr>
                <w:rFonts w:asciiTheme="minorHAnsi" w:hAnsiTheme="minorHAnsi" w:cstheme="minorHAnsi"/>
                <w:b/>
                <w:color w:val="000000"/>
                <w:sz w:val="22"/>
                <w:szCs w:val="22"/>
                <w:lang w:val="pt-PT" w:eastAsia="en-US"/>
              </w:rPr>
              <w:tab/>
              <w:t>FAED - Centro de Ciências da Educação</w:t>
            </w:r>
          </w:p>
          <w:p w14:paraId="5C5A1BE1" w14:textId="77777777" w:rsidR="00B3634F" w:rsidRPr="00B3634F" w:rsidRDefault="00B3634F" w:rsidP="00B3634F">
            <w:pPr>
              <w:suppressAutoHyphens w:val="0"/>
              <w:spacing w:before="98"/>
              <w:ind w:left="-10" w:right="269"/>
              <w:jc w:val="both"/>
              <w:rPr>
                <w:rFonts w:asciiTheme="minorHAnsi" w:hAnsiTheme="minorHAnsi" w:cstheme="minorHAnsi"/>
                <w:color w:val="000000"/>
                <w:sz w:val="22"/>
                <w:szCs w:val="22"/>
                <w:lang w:val="pt-PT" w:eastAsia="pt-BR"/>
              </w:rPr>
            </w:pPr>
            <w:r w:rsidRPr="00B3634F">
              <w:rPr>
                <w:rFonts w:asciiTheme="minorHAnsi" w:hAnsiTheme="minorHAnsi" w:cstheme="minorHAnsi"/>
                <w:color w:val="000000"/>
                <w:sz w:val="22"/>
                <w:szCs w:val="22"/>
                <w:lang w:val="pt-PT" w:eastAsia="pt-BR"/>
              </w:rPr>
              <w:t xml:space="preserve">Av. Madre Benvenuta, 2007, Itacorubi - Florianópolis/SC </w:t>
            </w:r>
          </w:p>
          <w:p w14:paraId="07EC6633" w14:textId="77777777" w:rsidR="00B3634F" w:rsidRPr="00B3634F" w:rsidRDefault="00B3634F" w:rsidP="00B3634F">
            <w:pPr>
              <w:suppressAutoHyphens w:val="0"/>
              <w:spacing w:before="98"/>
              <w:ind w:left="-10" w:right="269"/>
              <w:jc w:val="both"/>
              <w:rPr>
                <w:rFonts w:asciiTheme="minorHAnsi" w:hAnsiTheme="minorHAnsi" w:cstheme="minorHAnsi"/>
                <w:color w:val="000000"/>
                <w:sz w:val="22"/>
                <w:szCs w:val="22"/>
                <w:lang w:val="pt-PT" w:eastAsia="en-US"/>
              </w:rPr>
            </w:pPr>
            <w:r w:rsidRPr="00B3634F">
              <w:rPr>
                <w:rFonts w:asciiTheme="minorHAnsi" w:hAnsiTheme="minorHAnsi" w:cstheme="minorHAnsi"/>
                <w:color w:val="000000"/>
                <w:sz w:val="22"/>
                <w:szCs w:val="22"/>
                <w:lang w:val="pt-PT" w:eastAsia="pt-BR"/>
              </w:rPr>
              <w:t>CEP 88035-001</w:t>
            </w:r>
          </w:p>
        </w:tc>
      </w:tr>
      <w:tr w:rsidR="00B3634F" w:rsidRPr="00B3634F" w14:paraId="2C590249" w14:textId="77777777" w:rsidTr="00B3634F">
        <w:trPr>
          <w:trHeight w:val="935"/>
          <w:jc w:val="center"/>
        </w:trPr>
        <w:tc>
          <w:tcPr>
            <w:tcW w:w="2146" w:type="dxa"/>
            <w:vMerge/>
            <w:shd w:val="clear" w:color="auto" w:fill="D9D9D9"/>
          </w:tcPr>
          <w:p w14:paraId="52C6AAE0" w14:textId="77777777" w:rsidR="00B3634F" w:rsidRPr="00B3634F" w:rsidRDefault="00B3634F" w:rsidP="00B3634F">
            <w:pPr>
              <w:suppressAutoHyphens w:val="0"/>
              <w:spacing w:before="98" w:line="276" w:lineRule="auto"/>
              <w:jc w:val="both"/>
              <w:rPr>
                <w:rFonts w:asciiTheme="minorHAnsi" w:hAnsiTheme="minorHAnsi" w:cstheme="minorHAnsi"/>
                <w:color w:val="000000"/>
                <w:sz w:val="22"/>
                <w:szCs w:val="22"/>
                <w:lang w:val="pt-PT" w:eastAsia="en-US"/>
              </w:rPr>
            </w:pPr>
          </w:p>
        </w:tc>
        <w:tc>
          <w:tcPr>
            <w:tcW w:w="6946" w:type="dxa"/>
            <w:shd w:val="clear" w:color="auto" w:fill="D9D9D9"/>
          </w:tcPr>
          <w:p w14:paraId="2A963DB3" w14:textId="77777777" w:rsidR="00B3634F" w:rsidRPr="00B3634F" w:rsidRDefault="00B3634F" w:rsidP="00B3634F">
            <w:pPr>
              <w:ind w:left="-10"/>
              <w:jc w:val="both"/>
              <w:rPr>
                <w:rFonts w:asciiTheme="minorHAnsi" w:hAnsiTheme="minorHAnsi" w:cstheme="minorHAnsi"/>
                <w:b/>
                <w:color w:val="000000"/>
                <w:sz w:val="22"/>
                <w:szCs w:val="22"/>
                <w:lang w:val="pt-PT" w:eastAsia="pt-BR"/>
              </w:rPr>
            </w:pPr>
            <w:r w:rsidRPr="00B3634F">
              <w:rPr>
                <w:rFonts w:asciiTheme="minorHAnsi" w:hAnsiTheme="minorHAnsi" w:cstheme="minorHAnsi"/>
                <w:b/>
                <w:color w:val="000000"/>
                <w:sz w:val="22"/>
                <w:szCs w:val="22"/>
                <w:lang w:val="pt-PT" w:eastAsia="pt-BR"/>
              </w:rPr>
              <w:t>CEFID – Centro de Ciências da Saúde e do Esporte</w:t>
            </w:r>
          </w:p>
          <w:p w14:paraId="60C9CC33" w14:textId="77777777" w:rsidR="00B3634F" w:rsidRPr="00B3634F" w:rsidRDefault="00B3634F" w:rsidP="00B3634F">
            <w:pPr>
              <w:suppressAutoHyphens w:val="0"/>
              <w:spacing w:before="98"/>
              <w:ind w:left="-10" w:right="269"/>
              <w:jc w:val="both"/>
              <w:rPr>
                <w:rFonts w:asciiTheme="minorHAnsi" w:hAnsiTheme="minorHAnsi" w:cstheme="minorHAnsi"/>
                <w:color w:val="000000"/>
                <w:sz w:val="22"/>
                <w:szCs w:val="22"/>
                <w:lang w:val="pt-PT" w:eastAsia="pt-BR"/>
              </w:rPr>
            </w:pPr>
            <w:r w:rsidRPr="00B3634F">
              <w:rPr>
                <w:rFonts w:asciiTheme="minorHAnsi" w:hAnsiTheme="minorHAnsi" w:cstheme="minorHAnsi"/>
                <w:color w:val="000000"/>
                <w:sz w:val="22"/>
                <w:szCs w:val="22"/>
                <w:lang w:val="pt-PT" w:eastAsia="pt-BR"/>
              </w:rPr>
              <w:t xml:space="preserve">Rua Pascoal Simone, 358, Coqueiros - Florianópolis/SC </w:t>
            </w:r>
          </w:p>
          <w:p w14:paraId="38ABA801" w14:textId="77777777" w:rsidR="00B3634F" w:rsidRPr="00B3634F" w:rsidRDefault="00B3634F" w:rsidP="00B3634F">
            <w:pPr>
              <w:suppressAutoHyphens w:val="0"/>
              <w:spacing w:before="98"/>
              <w:ind w:left="-10" w:right="269"/>
              <w:jc w:val="both"/>
              <w:rPr>
                <w:rFonts w:asciiTheme="minorHAnsi" w:hAnsiTheme="minorHAnsi" w:cstheme="minorHAnsi"/>
                <w:b/>
                <w:color w:val="000000"/>
                <w:sz w:val="22"/>
                <w:szCs w:val="22"/>
                <w:lang w:val="pt-PT" w:eastAsia="en-US"/>
              </w:rPr>
            </w:pPr>
            <w:r w:rsidRPr="00B3634F">
              <w:rPr>
                <w:rFonts w:asciiTheme="minorHAnsi" w:hAnsiTheme="minorHAnsi" w:cstheme="minorHAnsi"/>
                <w:color w:val="000000"/>
                <w:sz w:val="22"/>
                <w:szCs w:val="22"/>
                <w:lang w:val="pt-PT" w:eastAsia="pt-BR"/>
              </w:rPr>
              <w:t>CEP 88080-350</w:t>
            </w:r>
          </w:p>
        </w:tc>
      </w:tr>
      <w:tr w:rsidR="00B3634F" w:rsidRPr="00B3634F" w14:paraId="1A27CB44" w14:textId="77777777" w:rsidTr="00B3634F">
        <w:trPr>
          <w:trHeight w:val="935"/>
          <w:jc w:val="center"/>
        </w:trPr>
        <w:tc>
          <w:tcPr>
            <w:tcW w:w="2146" w:type="dxa"/>
            <w:vMerge/>
            <w:shd w:val="clear" w:color="auto" w:fill="D9D9D9"/>
          </w:tcPr>
          <w:p w14:paraId="6DB96EC7" w14:textId="77777777" w:rsidR="00B3634F" w:rsidRPr="00B3634F" w:rsidRDefault="00B3634F" w:rsidP="00B3634F">
            <w:pPr>
              <w:suppressAutoHyphens w:val="0"/>
              <w:spacing w:before="98" w:line="276" w:lineRule="auto"/>
              <w:jc w:val="both"/>
              <w:rPr>
                <w:rFonts w:asciiTheme="minorHAnsi" w:hAnsiTheme="minorHAnsi" w:cstheme="minorHAnsi"/>
                <w:color w:val="000000"/>
                <w:sz w:val="22"/>
                <w:szCs w:val="22"/>
                <w:lang w:val="pt-PT" w:eastAsia="en-US"/>
              </w:rPr>
            </w:pPr>
          </w:p>
        </w:tc>
        <w:tc>
          <w:tcPr>
            <w:tcW w:w="6946" w:type="dxa"/>
            <w:shd w:val="clear" w:color="auto" w:fill="D9D9D9"/>
          </w:tcPr>
          <w:p w14:paraId="7DDBB456" w14:textId="77777777" w:rsidR="00B3634F" w:rsidRPr="00B3634F" w:rsidRDefault="00B3634F" w:rsidP="00B3634F">
            <w:pPr>
              <w:suppressAutoHyphens w:val="0"/>
              <w:spacing w:before="1"/>
              <w:ind w:left="-10" w:right="537"/>
              <w:jc w:val="both"/>
              <w:rPr>
                <w:rFonts w:asciiTheme="minorHAnsi" w:hAnsiTheme="minorHAnsi" w:cstheme="minorHAnsi"/>
                <w:color w:val="000000"/>
                <w:sz w:val="22"/>
                <w:szCs w:val="22"/>
                <w:lang w:val="pt-PT" w:eastAsia="pt-BR"/>
              </w:rPr>
            </w:pPr>
            <w:r w:rsidRPr="00B3634F">
              <w:rPr>
                <w:rFonts w:asciiTheme="minorHAnsi" w:hAnsiTheme="minorHAnsi" w:cstheme="minorHAnsi"/>
                <w:b/>
                <w:color w:val="000000"/>
                <w:sz w:val="22"/>
                <w:szCs w:val="22"/>
                <w:lang w:val="pt-PT" w:eastAsia="pt-BR"/>
              </w:rPr>
              <w:t xml:space="preserve">CEAD - </w:t>
            </w:r>
            <w:r w:rsidRPr="00B3634F">
              <w:rPr>
                <w:rFonts w:asciiTheme="minorHAnsi" w:hAnsiTheme="minorHAnsi" w:cstheme="minorHAnsi"/>
                <w:b/>
                <w:color w:val="000000"/>
                <w:sz w:val="22"/>
                <w:szCs w:val="22"/>
                <w:lang w:val="pt-PT" w:eastAsia="en-US"/>
              </w:rPr>
              <w:t>Centro de Educação a Distância</w:t>
            </w:r>
          </w:p>
          <w:p w14:paraId="70A244BF" w14:textId="77777777" w:rsidR="00B3634F" w:rsidRPr="00B3634F" w:rsidRDefault="00B3634F" w:rsidP="00B3634F">
            <w:pPr>
              <w:suppressAutoHyphens w:val="0"/>
              <w:spacing w:before="98"/>
              <w:ind w:left="-10" w:right="269"/>
              <w:jc w:val="both"/>
              <w:rPr>
                <w:rFonts w:asciiTheme="minorHAnsi" w:hAnsiTheme="minorHAnsi" w:cstheme="minorHAnsi"/>
                <w:color w:val="000000"/>
                <w:sz w:val="22"/>
                <w:szCs w:val="22"/>
                <w:lang w:val="pt-PT" w:eastAsia="pt-BR"/>
              </w:rPr>
            </w:pPr>
            <w:r w:rsidRPr="00B3634F">
              <w:rPr>
                <w:rFonts w:asciiTheme="minorHAnsi" w:hAnsiTheme="minorHAnsi" w:cstheme="minorHAnsi"/>
                <w:color w:val="000000"/>
                <w:sz w:val="22"/>
                <w:szCs w:val="22"/>
                <w:lang w:val="pt-PT" w:eastAsia="pt-BR"/>
              </w:rPr>
              <w:t>Av. Madre Benvenuta, 2007, Itacorubi - Florianópolis/SC</w:t>
            </w:r>
          </w:p>
          <w:p w14:paraId="1C3436D2" w14:textId="77777777" w:rsidR="00B3634F" w:rsidRPr="00B3634F" w:rsidRDefault="00B3634F" w:rsidP="00B3634F">
            <w:pPr>
              <w:ind w:left="-10"/>
              <w:jc w:val="both"/>
              <w:rPr>
                <w:rFonts w:asciiTheme="minorHAnsi" w:hAnsiTheme="minorHAnsi" w:cstheme="minorHAnsi"/>
                <w:b/>
                <w:color w:val="000000"/>
                <w:sz w:val="22"/>
                <w:szCs w:val="22"/>
                <w:lang w:val="pt-PT" w:eastAsia="pt-BR"/>
              </w:rPr>
            </w:pPr>
            <w:r w:rsidRPr="00B3634F">
              <w:rPr>
                <w:rFonts w:asciiTheme="minorHAnsi" w:hAnsiTheme="minorHAnsi" w:cstheme="minorHAnsi"/>
                <w:color w:val="000000"/>
                <w:sz w:val="22"/>
                <w:szCs w:val="22"/>
                <w:lang w:val="pt-PT" w:eastAsia="pt-BR"/>
              </w:rPr>
              <w:t>CEP 88035-001</w:t>
            </w:r>
          </w:p>
        </w:tc>
      </w:tr>
      <w:tr w:rsidR="00B3634F" w:rsidRPr="00B3634F" w14:paraId="69B678AF" w14:textId="77777777" w:rsidTr="00B3634F">
        <w:trPr>
          <w:trHeight w:val="937"/>
          <w:jc w:val="center"/>
        </w:trPr>
        <w:tc>
          <w:tcPr>
            <w:tcW w:w="2146" w:type="dxa"/>
            <w:vMerge w:val="restart"/>
            <w:vAlign w:val="center"/>
          </w:tcPr>
          <w:p w14:paraId="03ADB34B" w14:textId="77777777" w:rsidR="00B3634F" w:rsidRPr="00B3634F" w:rsidRDefault="00B3634F" w:rsidP="00B3634F">
            <w:pPr>
              <w:suppressAutoHyphens w:val="0"/>
              <w:spacing w:before="98"/>
              <w:ind w:left="98"/>
              <w:jc w:val="center"/>
              <w:rPr>
                <w:rFonts w:asciiTheme="minorHAnsi" w:hAnsiTheme="minorHAnsi" w:cstheme="minorHAnsi"/>
                <w:color w:val="000000"/>
                <w:sz w:val="22"/>
                <w:szCs w:val="22"/>
                <w:lang w:val="pt-PT" w:eastAsia="en-US"/>
              </w:rPr>
            </w:pPr>
            <w:r w:rsidRPr="00B3634F">
              <w:rPr>
                <w:rFonts w:asciiTheme="minorHAnsi" w:hAnsiTheme="minorHAnsi" w:cstheme="minorHAnsi"/>
                <w:color w:val="000000"/>
                <w:sz w:val="22"/>
                <w:szCs w:val="22"/>
                <w:lang w:val="pt-PT" w:eastAsia="en-US"/>
              </w:rPr>
              <w:t>CAMPUS II</w:t>
            </w:r>
          </w:p>
          <w:p w14:paraId="39C3F194" w14:textId="77777777" w:rsidR="00B3634F" w:rsidRPr="00B3634F" w:rsidRDefault="00B3634F" w:rsidP="00B3634F">
            <w:pPr>
              <w:suppressAutoHyphens w:val="0"/>
              <w:spacing w:before="98"/>
              <w:ind w:left="98"/>
              <w:jc w:val="center"/>
              <w:rPr>
                <w:rFonts w:asciiTheme="minorHAnsi" w:hAnsiTheme="minorHAnsi" w:cstheme="minorHAnsi"/>
                <w:color w:val="000000"/>
                <w:sz w:val="22"/>
                <w:szCs w:val="22"/>
                <w:lang w:val="pt-PT" w:eastAsia="en-US"/>
              </w:rPr>
            </w:pPr>
            <w:r w:rsidRPr="00B3634F">
              <w:rPr>
                <w:rFonts w:asciiTheme="minorHAnsi" w:hAnsiTheme="minorHAnsi" w:cstheme="minorHAnsi"/>
                <w:color w:val="000000"/>
                <w:sz w:val="22"/>
                <w:szCs w:val="22"/>
                <w:lang w:val="pt-PT" w:eastAsia="en-US"/>
              </w:rPr>
              <w:t>Norte Catarinense</w:t>
            </w:r>
          </w:p>
          <w:p w14:paraId="2D17907C" w14:textId="77777777" w:rsidR="00B3634F" w:rsidRPr="00B3634F" w:rsidRDefault="00B3634F" w:rsidP="00B3634F">
            <w:pPr>
              <w:suppressAutoHyphens w:val="0"/>
              <w:spacing w:before="98"/>
              <w:ind w:left="98"/>
              <w:jc w:val="both"/>
              <w:rPr>
                <w:rFonts w:asciiTheme="minorHAnsi" w:hAnsiTheme="minorHAnsi" w:cstheme="minorHAnsi"/>
                <w:color w:val="000000"/>
                <w:sz w:val="22"/>
                <w:szCs w:val="22"/>
                <w:lang w:val="pt-PT" w:eastAsia="en-US"/>
              </w:rPr>
            </w:pPr>
          </w:p>
        </w:tc>
        <w:tc>
          <w:tcPr>
            <w:tcW w:w="6946" w:type="dxa"/>
          </w:tcPr>
          <w:p w14:paraId="7C0EB717" w14:textId="77777777" w:rsidR="00B3634F" w:rsidRPr="00B3634F" w:rsidRDefault="00B3634F" w:rsidP="00B3634F">
            <w:pPr>
              <w:ind w:left="-10"/>
              <w:jc w:val="both"/>
              <w:rPr>
                <w:rFonts w:asciiTheme="minorHAnsi" w:hAnsiTheme="minorHAnsi" w:cstheme="minorHAnsi"/>
                <w:b/>
                <w:color w:val="000000"/>
                <w:sz w:val="22"/>
                <w:szCs w:val="22"/>
                <w:lang w:val="pt-PT" w:eastAsia="pt-BR"/>
              </w:rPr>
            </w:pPr>
            <w:r w:rsidRPr="00B3634F">
              <w:rPr>
                <w:rFonts w:asciiTheme="minorHAnsi" w:hAnsiTheme="minorHAnsi" w:cstheme="minorHAnsi"/>
                <w:b/>
                <w:color w:val="000000"/>
                <w:sz w:val="22"/>
                <w:szCs w:val="22"/>
                <w:lang w:val="pt-PT" w:eastAsia="pt-BR"/>
              </w:rPr>
              <w:t>CCT - Centro de Ciências Tecnológicas</w:t>
            </w:r>
          </w:p>
          <w:p w14:paraId="5B92E996" w14:textId="77777777" w:rsidR="00B3634F" w:rsidRPr="00B3634F" w:rsidRDefault="00B3634F" w:rsidP="00B3634F">
            <w:pPr>
              <w:suppressAutoHyphens w:val="0"/>
              <w:spacing w:before="98"/>
              <w:ind w:left="-10" w:right="269"/>
              <w:jc w:val="both"/>
              <w:rPr>
                <w:rFonts w:asciiTheme="minorHAnsi" w:hAnsiTheme="minorHAnsi" w:cstheme="minorHAnsi"/>
                <w:color w:val="000000"/>
                <w:sz w:val="22"/>
                <w:szCs w:val="22"/>
                <w:lang w:val="pt-PT" w:eastAsia="pt-BR"/>
              </w:rPr>
            </w:pPr>
            <w:r w:rsidRPr="00B3634F">
              <w:rPr>
                <w:rFonts w:asciiTheme="minorHAnsi" w:hAnsiTheme="minorHAnsi" w:cstheme="minorHAnsi"/>
                <w:color w:val="000000"/>
                <w:sz w:val="22"/>
                <w:szCs w:val="22"/>
                <w:lang w:val="pt-PT" w:eastAsia="pt-BR"/>
              </w:rPr>
              <w:t>Rua Paulo Malschitzki, Zona Industrial Norte - Joinville/SC</w:t>
            </w:r>
          </w:p>
          <w:p w14:paraId="2E17FFA0" w14:textId="77777777" w:rsidR="00B3634F" w:rsidRPr="00B3634F" w:rsidRDefault="00B3634F" w:rsidP="00B3634F">
            <w:pPr>
              <w:suppressAutoHyphens w:val="0"/>
              <w:spacing w:before="98"/>
              <w:ind w:left="-10" w:right="269"/>
              <w:jc w:val="both"/>
              <w:rPr>
                <w:rFonts w:asciiTheme="minorHAnsi" w:hAnsiTheme="minorHAnsi" w:cstheme="minorHAnsi"/>
                <w:color w:val="000000"/>
                <w:sz w:val="22"/>
                <w:szCs w:val="22"/>
                <w:lang w:val="pt-PT" w:eastAsia="en-US"/>
              </w:rPr>
            </w:pPr>
            <w:r w:rsidRPr="00B3634F">
              <w:rPr>
                <w:rFonts w:asciiTheme="minorHAnsi" w:hAnsiTheme="minorHAnsi" w:cstheme="minorHAnsi"/>
                <w:color w:val="000000"/>
                <w:sz w:val="22"/>
                <w:szCs w:val="22"/>
                <w:lang w:val="pt-PT" w:eastAsia="pt-BR"/>
              </w:rPr>
              <w:t>CEP 89219-710</w:t>
            </w:r>
          </w:p>
        </w:tc>
      </w:tr>
      <w:tr w:rsidR="00B3634F" w:rsidRPr="00B3634F" w14:paraId="72FC28D6" w14:textId="77777777" w:rsidTr="00B3634F">
        <w:trPr>
          <w:trHeight w:val="937"/>
          <w:jc w:val="center"/>
        </w:trPr>
        <w:tc>
          <w:tcPr>
            <w:tcW w:w="2146" w:type="dxa"/>
            <w:vMerge/>
          </w:tcPr>
          <w:p w14:paraId="1840D06E" w14:textId="77777777" w:rsidR="00B3634F" w:rsidRPr="00B3634F" w:rsidRDefault="00B3634F" w:rsidP="00B3634F">
            <w:pPr>
              <w:suppressAutoHyphens w:val="0"/>
              <w:spacing w:before="98"/>
              <w:ind w:left="98"/>
              <w:jc w:val="both"/>
              <w:rPr>
                <w:rFonts w:asciiTheme="minorHAnsi" w:hAnsiTheme="minorHAnsi" w:cstheme="minorHAnsi"/>
                <w:color w:val="000000"/>
                <w:sz w:val="22"/>
                <w:szCs w:val="22"/>
                <w:lang w:val="pt-PT" w:eastAsia="en-US"/>
              </w:rPr>
            </w:pPr>
          </w:p>
        </w:tc>
        <w:tc>
          <w:tcPr>
            <w:tcW w:w="6946" w:type="dxa"/>
          </w:tcPr>
          <w:p w14:paraId="0988D34C" w14:textId="77777777" w:rsidR="00B3634F" w:rsidRPr="00B3634F" w:rsidRDefault="00B3634F" w:rsidP="00B3634F">
            <w:pPr>
              <w:ind w:left="-11"/>
              <w:jc w:val="both"/>
              <w:rPr>
                <w:rFonts w:asciiTheme="minorHAnsi" w:hAnsiTheme="minorHAnsi" w:cstheme="minorHAnsi"/>
                <w:b/>
                <w:color w:val="000000"/>
                <w:sz w:val="22"/>
                <w:szCs w:val="22"/>
                <w:lang w:val="pt-PT" w:eastAsia="pt-BR"/>
              </w:rPr>
            </w:pPr>
            <w:r w:rsidRPr="00B3634F">
              <w:rPr>
                <w:rFonts w:asciiTheme="minorHAnsi" w:hAnsiTheme="minorHAnsi" w:cstheme="minorHAnsi"/>
                <w:color w:val="000000"/>
                <w:sz w:val="22"/>
                <w:szCs w:val="22"/>
                <w:lang w:val="pt-PT" w:eastAsia="en-US"/>
              </w:rPr>
              <w:tab/>
            </w:r>
            <w:r w:rsidRPr="00B3634F">
              <w:rPr>
                <w:rFonts w:asciiTheme="minorHAnsi" w:hAnsiTheme="minorHAnsi" w:cstheme="minorHAnsi"/>
                <w:b/>
                <w:color w:val="000000"/>
                <w:sz w:val="22"/>
                <w:szCs w:val="22"/>
                <w:lang w:val="pt-PT" w:eastAsia="pt-BR"/>
              </w:rPr>
              <w:t>CEPLAN - Centro de Educação do Planalto Norte</w:t>
            </w:r>
          </w:p>
          <w:p w14:paraId="611EBB16" w14:textId="77777777" w:rsidR="00B3634F" w:rsidRPr="00B3634F" w:rsidRDefault="00B3634F" w:rsidP="00B3634F">
            <w:pPr>
              <w:suppressAutoHyphens w:val="0"/>
              <w:spacing w:before="98"/>
              <w:ind w:left="-11" w:right="269"/>
              <w:jc w:val="both"/>
              <w:rPr>
                <w:rFonts w:asciiTheme="minorHAnsi" w:hAnsiTheme="minorHAnsi" w:cstheme="minorHAnsi"/>
                <w:color w:val="000000"/>
                <w:sz w:val="22"/>
                <w:szCs w:val="22"/>
                <w:lang w:val="pt-PT" w:eastAsia="en-US"/>
              </w:rPr>
            </w:pPr>
            <w:r w:rsidRPr="00B3634F">
              <w:rPr>
                <w:rFonts w:asciiTheme="minorHAnsi" w:hAnsiTheme="minorHAnsi" w:cstheme="minorHAnsi"/>
                <w:color w:val="000000"/>
                <w:sz w:val="22"/>
                <w:szCs w:val="22"/>
                <w:lang w:val="pt-PT" w:eastAsia="pt-BR"/>
              </w:rPr>
              <w:t>R. Luiz Fernando Hastreiter, 180, Centenário - São Bento do Sul/SC CEP 89283-081</w:t>
            </w:r>
          </w:p>
        </w:tc>
      </w:tr>
      <w:tr w:rsidR="00B3634F" w:rsidRPr="00B3634F" w14:paraId="2B4C61A8" w14:textId="77777777" w:rsidTr="00B3634F">
        <w:trPr>
          <w:trHeight w:val="937"/>
          <w:jc w:val="center"/>
        </w:trPr>
        <w:tc>
          <w:tcPr>
            <w:tcW w:w="2146" w:type="dxa"/>
            <w:shd w:val="clear" w:color="auto" w:fill="D9D9D9"/>
          </w:tcPr>
          <w:p w14:paraId="4EB77E85" w14:textId="77777777" w:rsidR="00B3634F" w:rsidRPr="00B3634F" w:rsidRDefault="00B3634F" w:rsidP="00B3634F">
            <w:pPr>
              <w:suppressAutoHyphens w:val="0"/>
              <w:spacing w:before="98"/>
              <w:jc w:val="center"/>
              <w:rPr>
                <w:rFonts w:asciiTheme="minorHAnsi" w:hAnsiTheme="minorHAnsi" w:cstheme="minorHAnsi"/>
                <w:sz w:val="22"/>
                <w:szCs w:val="22"/>
                <w:lang w:val="pt-PT" w:eastAsia="en-US"/>
              </w:rPr>
            </w:pPr>
            <w:r w:rsidRPr="00B3634F">
              <w:rPr>
                <w:rFonts w:asciiTheme="minorHAnsi" w:hAnsiTheme="minorHAnsi" w:cstheme="minorHAnsi"/>
                <w:sz w:val="22"/>
                <w:szCs w:val="22"/>
                <w:lang w:val="pt-PT" w:eastAsia="en-US"/>
              </w:rPr>
              <w:t>CAMPUS III</w:t>
            </w:r>
          </w:p>
          <w:p w14:paraId="707D99FE" w14:textId="77777777" w:rsidR="00B3634F" w:rsidRPr="00B3634F" w:rsidRDefault="00B3634F" w:rsidP="00B3634F">
            <w:pPr>
              <w:suppressAutoHyphens w:val="0"/>
              <w:spacing w:before="98"/>
              <w:jc w:val="center"/>
              <w:rPr>
                <w:rFonts w:asciiTheme="minorHAnsi" w:hAnsiTheme="minorHAnsi" w:cstheme="minorHAnsi"/>
                <w:sz w:val="22"/>
                <w:szCs w:val="22"/>
                <w:lang w:val="pt-PT" w:eastAsia="en-US"/>
              </w:rPr>
            </w:pPr>
            <w:r w:rsidRPr="00B3634F">
              <w:rPr>
                <w:rFonts w:asciiTheme="minorHAnsi" w:hAnsiTheme="minorHAnsi" w:cstheme="minorHAnsi"/>
                <w:sz w:val="22"/>
                <w:szCs w:val="22"/>
                <w:lang w:val="pt-PT" w:eastAsia="en-US"/>
              </w:rPr>
              <w:t>Planalto Serrano</w:t>
            </w:r>
          </w:p>
        </w:tc>
        <w:tc>
          <w:tcPr>
            <w:tcW w:w="6946" w:type="dxa"/>
            <w:shd w:val="clear" w:color="auto" w:fill="D9D9D9"/>
          </w:tcPr>
          <w:p w14:paraId="1D8991C6" w14:textId="77777777" w:rsidR="00B3634F" w:rsidRPr="00B3634F" w:rsidRDefault="00B3634F" w:rsidP="00B3634F">
            <w:pPr>
              <w:ind w:left="-10"/>
              <w:jc w:val="both"/>
              <w:rPr>
                <w:rFonts w:asciiTheme="minorHAnsi" w:hAnsiTheme="minorHAnsi" w:cstheme="minorHAnsi"/>
                <w:b/>
                <w:sz w:val="22"/>
                <w:szCs w:val="22"/>
                <w:lang w:val="pt-PT" w:eastAsia="pt-BR"/>
              </w:rPr>
            </w:pPr>
            <w:r w:rsidRPr="00B3634F">
              <w:rPr>
                <w:rFonts w:asciiTheme="minorHAnsi" w:hAnsiTheme="minorHAnsi" w:cstheme="minorHAnsi"/>
                <w:b/>
                <w:sz w:val="22"/>
                <w:szCs w:val="22"/>
                <w:lang w:val="pt-PT" w:eastAsia="en-US"/>
              </w:rPr>
              <w:tab/>
            </w:r>
            <w:r w:rsidRPr="00B3634F">
              <w:rPr>
                <w:rFonts w:asciiTheme="minorHAnsi" w:hAnsiTheme="minorHAnsi" w:cstheme="minorHAnsi"/>
                <w:b/>
                <w:sz w:val="22"/>
                <w:szCs w:val="22"/>
                <w:lang w:val="pt-PT" w:eastAsia="pt-BR"/>
              </w:rPr>
              <w:t>CAV – Centro de Ciências Agroveterinárias</w:t>
            </w:r>
          </w:p>
          <w:p w14:paraId="41AA0D01" w14:textId="77777777" w:rsidR="00B3634F" w:rsidRPr="00B3634F" w:rsidRDefault="00B3634F" w:rsidP="00B3634F">
            <w:pPr>
              <w:suppressAutoHyphens w:val="0"/>
              <w:spacing w:before="98"/>
              <w:ind w:left="-10" w:right="269"/>
              <w:jc w:val="both"/>
              <w:rPr>
                <w:rFonts w:asciiTheme="minorHAnsi" w:hAnsiTheme="minorHAnsi" w:cstheme="minorHAnsi"/>
                <w:sz w:val="22"/>
                <w:szCs w:val="22"/>
                <w:lang w:val="pt-PT" w:eastAsia="pt-BR"/>
              </w:rPr>
            </w:pPr>
            <w:r w:rsidRPr="00B3634F">
              <w:rPr>
                <w:rFonts w:asciiTheme="minorHAnsi" w:hAnsiTheme="minorHAnsi" w:cstheme="minorHAnsi"/>
                <w:sz w:val="22"/>
                <w:szCs w:val="22"/>
                <w:lang w:val="pt-PT" w:eastAsia="pt-BR"/>
              </w:rPr>
              <w:t xml:space="preserve">Av. Luiz de Camões, 2090, Conta Dinheiro - Lages/SC </w:t>
            </w:r>
          </w:p>
          <w:p w14:paraId="33C1C26B" w14:textId="77777777" w:rsidR="00B3634F" w:rsidRPr="00B3634F" w:rsidRDefault="00B3634F" w:rsidP="00B3634F">
            <w:pPr>
              <w:suppressAutoHyphens w:val="0"/>
              <w:spacing w:before="98"/>
              <w:ind w:left="-10" w:right="269"/>
              <w:jc w:val="both"/>
              <w:rPr>
                <w:rFonts w:asciiTheme="minorHAnsi" w:hAnsiTheme="minorHAnsi" w:cstheme="minorHAnsi"/>
                <w:sz w:val="22"/>
                <w:szCs w:val="22"/>
                <w:lang w:val="pt-PT" w:eastAsia="en-US"/>
              </w:rPr>
            </w:pPr>
            <w:r w:rsidRPr="00B3634F">
              <w:rPr>
                <w:rFonts w:asciiTheme="minorHAnsi" w:hAnsiTheme="minorHAnsi" w:cstheme="minorHAnsi"/>
                <w:sz w:val="22"/>
                <w:szCs w:val="22"/>
                <w:lang w:val="pt-PT" w:eastAsia="pt-BR"/>
              </w:rPr>
              <w:t>CEP  88520-000</w:t>
            </w:r>
          </w:p>
        </w:tc>
      </w:tr>
      <w:tr w:rsidR="00B3634F" w:rsidRPr="00B3634F" w14:paraId="60B6CACF" w14:textId="77777777" w:rsidTr="00B3634F">
        <w:trPr>
          <w:trHeight w:val="1684"/>
          <w:jc w:val="center"/>
        </w:trPr>
        <w:tc>
          <w:tcPr>
            <w:tcW w:w="2146" w:type="dxa"/>
            <w:vAlign w:val="center"/>
          </w:tcPr>
          <w:p w14:paraId="2C4B3B41" w14:textId="77777777" w:rsidR="00B3634F" w:rsidRPr="00B3634F" w:rsidRDefault="00B3634F" w:rsidP="00B3634F">
            <w:pPr>
              <w:suppressAutoHyphens w:val="0"/>
              <w:spacing w:before="98"/>
              <w:ind w:left="98"/>
              <w:jc w:val="center"/>
              <w:rPr>
                <w:rFonts w:asciiTheme="minorHAnsi" w:hAnsiTheme="minorHAnsi" w:cstheme="minorHAnsi"/>
                <w:sz w:val="22"/>
                <w:szCs w:val="22"/>
                <w:lang w:val="pt-PT" w:eastAsia="en-US"/>
              </w:rPr>
            </w:pPr>
            <w:r w:rsidRPr="00B3634F">
              <w:rPr>
                <w:rFonts w:asciiTheme="minorHAnsi" w:hAnsiTheme="minorHAnsi" w:cstheme="minorHAnsi"/>
                <w:sz w:val="22"/>
                <w:szCs w:val="22"/>
                <w:lang w:val="pt-PT" w:eastAsia="en-US"/>
              </w:rPr>
              <w:lastRenderedPageBreak/>
              <w:t>CAMPUS IV</w:t>
            </w:r>
          </w:p>
          <w:p w14:paraId="5D2D028E" w14:textId="77777777" w:rsidR="00B3634F" w:rsidRPr="00B3634F" w:rsidRDefault="00B3634F" w:rsidP="00B3634F">
            <w:pPr>
              <w:suppressAutoHyphens w:val="0"/>
              <w:spacing w:before="98"/>
              <w:ind w:left="98"/>
              <w:jc w:val="center"/>
              <w:rPr>
                <w:rFonts w:asciiTheme="minorHAnsi" w:hAnsiTheme="minorHAnsi" w:cstheme="minorHAnsi"/>
                <w:sz w:val="22"/>
                <w:szCs w:val="22"/>
                <w:lang w:val="pt-PT" w:eastAsia="en-US"/>
              </w:rPr>
            </w:pPr>
            <w:r w:rsidRPr="00B3634F">
              <w:rPr>
                <w:rFonts w:asciiTheme="minorHAnsi" w:hAnsiTheme="minorHAnsi" w:cstheme="minorHAnsi"/>
                <w:sz w:val="22"/>
                <w:szCs w:val="22"/>
                <w:lang w:val="pt-PT" w:eastAsia="en-US"/>
              </w:rPr>
              <w:t>Oeste Catarinense</w:t>
            </w:r>
          </w:p>
          <w:p w14:paraId="22C7E88A" w14:textId="77777777" w:rsidR="00B3634F" w:rsidRPr="00B3634F" w:rsidRDefault="00B3634F" w:rsidP="00B3634F">
            <w:pPr>
              <w:suppressAutoHyphens w:val="0"/>
              <w:spacing w:before="98"/>
              <w:ind w:left="98"/>
              <w:jc w:val="both"/>
              <w:rPr>
                <w:rFonts w:asciiTheme="minorHAnsi" w:hAnsiTheme="minorHAnsi" w:cstheme="minorHAnsi"/>
                <w:sz w:val="22"/>
                <w:szCs w:val="22"/>
                <w:lang w:val="pt-PT" w:eastAsia="en-US"/>
              </w:rPr>
            </w:pPr>
          </w:p>
        </w:tc>
        <w:tc>
          <w:tcPr>
            <w:tcW w:w="6946" w:type="dxa"/>
          </w:tcPr>
          <w:p w14:paraId="6A30BFA3" w14:textId="77777777" w:rsidR="00B3634F" w:rsidRPr="00B3634F" w:rsidRDefault="00B3634F" w:rsidP="00B3634F">
            <w:pPr>
              <w:ind w:left="-10"/>
              <w:jc w:val="both"/>
              <w:rPr>
                <w:rFonts w:asciiTheme="minorHAnsi" w:hAnsiTheme="minorHAnsi" w:cstheme="minorHAnsi"/>
                <w:b/>
                <w:sz w:val="22"/>
                <w:szCs w:val="22"/>
                <w:lang w:val="pt-PT" w:eastAsia="pt-BR"/>
              </w:rPr>
            </w:pPr>
            <w:r w:rsidRPr="00B3634F">
              <w:rPr>
                <w:rFonts w:asciiTheme="minorHAnsi" w:hAnsiTheme="minorHAnsi" w:cstheme="minorHAnsi"/>
                <w:b/>
                <w:sz w:val="22"/>
                <w:szCs w:val="22"/>
                <w:lang w:val="pt-PT" w:eastAsia="pt-BR"/>
              </w:rPr>
              <w:t>CEO  - Centro de Educação Superior do Oeste</w:t>
            </w:r>
          </w:p>
          <w:p w14:paraId="6B34B152" w14:textId="77777777" w:rsidR="00B3634F" w:rsidRPr="00B3634F" w:rsidRDefault="00B3634F" w:rsidP="00B3634F">
            <w:pPr>
              <w:ind w:left="-10"/>
              <w:jc w:val="both"/>
              <w:rPr>
                <w:rFonts w:asciiTheme="minorHAnsi" w:hAnsiTheme="minorHAnsi" w:cstheme="minorHAnsi"/>
                <w:b/>
                <w:sz w:val="22"/>
                <w:szCs w:val="22"/>
                <w:lang w:val="pt-PT" w:eastAsia="pt-BR"/>
              </w:rPr>
            </w:pPr>
          </w:p>
          <w:p w14:paraId="5F838036" w14:textId="77777777" w:rsidR="00B3634F" w:rsidRPr="00B3634F" w:rsidRDefault="00B3634F" w:rsidP="00B3634F">
            <w:pPr>
              <w:ind w:left="-10"/>
              <w:jc w:val="both"/>
              <w:rPr>
                <w:rFonts w:asciiTheme="minorHAnsi" w:hAnsiTheme="minorHAnsi" w:cstheme="minorHAnsi"/>
                <w:b/>
                <w:sz w:val="22"/>
                <w:szCs w:val="22"/>
                <w:lang w:val="pt-PT" w:eastAsia="pt-BR"/>
              </w:rPr>
            </w:pPr>
            <w:r w:rsidRPr="00B3634F">
              <w:rPr>
                <w:rFonts w:asciiTheme="minorHAnsi" w:hAnsiTheme="minorHAnsi" w:cstheme="minorHAnsi"/>
                <w:b/>
                <w:sz w:val="22"/>
                <w:szCs w:val="22"/>
                <w:lang w:val="pt-PT" w:eastAsia="pt-BR"/>
              </w:rPr>
              <w:t xml:space="preserve">Chapecó 1 (Zootecnia/ Administrativo) </w:t>
            </w:r>
          </w:p>
          <w:p w14:paraId="52DA8756" w14:textId="77777777" w:rsidR="00B3634F" w:rsidRPr="00B3634F" w:rsidRDefault="00B3634F" w:rsidP="00B3634F">
            <w:pPr>
              <w:suppressAutoHyphens w:val="0"/>
              <w:spacing w:before="98"/>
              <w:ind w:left="-10" w:right="269"/>
              <w:jc w:val="both"/>
              <w:rPr>
                <w:rFonts w:asciiTheme="minorHAnsi" w:hAnsiTheme="minorHAnsi" w:cstheme="minorHAnsi"/>
                <w:sz w:val="22"/>
                <w:szCs w:val="22"/>
                <w:lang w:val="pt-PT" w:eastAsia="pt-BR"/>
              </w:rPr>
            </w:pPr>
            <w:r w:rsidRPr="00B3634F">
              <w:rPr>
                <w:rFonts w:asciiTheme="minorHAnsi" w:hAnsiTheme="minorHAnsi" w:cstheme="minorHAnsi"/>
                <w:sz w:val="22"/>
                <w:szCs w:val="22"/>
                <w:lang w:val="pt-PT" w:eastAsia="pt-BR"/>
              </w:rPr>
              <w:t>Rua Beloni Trombeta Zanin, 680E, Santo Antônio - Chapecó/SC</w:t>
            </w:r>
          </w:p>
          <w:p w14:paraId="2486C16A" w14:textId="77777777" w:rsidR="00B3634F" w:rsidRPr="00B3634F" w:rsidRDefault="00B3634F" w:rsidP="00B3634F">
            <w:pPr>
              <w:suppressAutoHyphens w:val="0"/>
              <w:spacing w:before="98"/>
              <w:ind w:left="-10" w:right="269"/>
              <w:jc w:val="both"/>
              <w:rPr>
                <w:rFonts w:asciiTheme="minorHAnsi" w:hAnsiTheme="minorHAnsi" w:cstheme="minorHAnsi"/>
                <w:b/>
                <w:sz w:val="22"/>
                <w:szCs w:val="22"/>
                <w:lang w:val="pt-PT" w:eastAsia="pt-BR"/>
              </w:rPr>
            </w:pPr>
            <w:r w:rsidRPr="00B3634F">
              <w:rPr>
                <w:rFonts w:asciiTheme="minorHAnsi" w:hAnsiTheme="minorHAnsi" w:cstheme="minorHAnsi"/>
                <w:sz w:val="22"/>
                <w:szCs w:val="22"/>
                <w:lang w:val="pt-PT" w:eastAsia="pt-BR"/>
              </w:rPr>
              <w:t>CEP 89815630</w:t>
            </w:r>
          </w:p>
        </w:tc>
      </w:tr>
      <w:tr w:rsidR="00B3634F" w:rsidRPr="00B3634F" w14:paraId="41A16DA0" w14:textId="77777777" w:rsidTr="00B3634F">
        <w:trPr>
          <w:trHeight w:val="937"/>
          <w:jc w:val="center"/>
        </w:trPr>
        <w:tc>
          <w:tcPr>
            <w:tcW w:w="2146" w:type="dxa"/>
            <w:vMerge w:val="restart"/>
            <w:shd w:val="clear" w:color="auto" w:fill="D9D9D9"/>
            <w:vAlign w:val="center"/>
          </w:tcPr>
          <w:p w14:paraId="5F8F5617" w14:textId="77777777" w:rsidR="00B3634F" w:rsidRPr="00B3634F" w:rsidRDefault="00B3634F" w:rsidP="00B3634F">
            <w:pPr>
              <w:suppressAutoHyphens w:val="0"/>
              <w:spacing w:before="98"/>
              <w:ind w:left="98"/>
              <w:jc w:val="center"/>
              <w:rPr>
                <w:rFonts w:asciiTheme="minorHAnsi" w:hAnsiTheme="minorHAnsi" w:cstheme="minorHAnsi"/>
                <w:sz w:val="22"/>
                <w:szCs w:val="22"/>
                <w:lang w:val="pt-PT" w:eastAsia="en-US"/>
              </w:rPr>
            </w:pPr>
            <w:r w:rsidRPr="00B3634F">
              <w:rPr>
                <w:rFonts w:asciiTheme="minorHAnsi" w:hAnsiTheme="minorHAnsi" w:cstheme="minorHAnsi"/>
                <w:sz w:val="22"/>
                <w:szCs w:val="22"/>
                <w:lang w:val="pt-PT" w:eastAsia="en-US"/>
              </w:rPr>
              <w:t>CAMPUS V</w:t>
            </w:r>
          </w:p>
          <w:p w14:paraId="18E6A9F7" w14:textId="77777777" w:rsidR="00B3634F" w:rsidRPr="00B3634F" w:rsidRDefault="00B3634F" w:rsidP="00B3634F">
            <w:pPr>
              <w:suppressAutoHyphens w:val="0"/>
              <w:spacing w:before="98"/>
              <w:ind w:left="98"/>
              <w:jc w:val="center"/>
              <w:rPr>
                <w:rFonts w:asciiTheme="minorHAnsi" w:hAnsiTheme="minorHAnsi" w:cstheme="minorHAnsi"/>
                <w:sz w:val="22"/>
                <w:szCs w:val="22"/>
                <w:lang w:val="pt-PT" w:eastAsia="en-US"/>
              </w:rPr>
            </w:pPr>
            <w:r w:rsidRPr="00B3634F">
              <w:rPr>
                <w:rFonts w:asciiTheme="minorHAnsi" w:hAnsiTheme="minorHAnsi" w:cstheme="minorHAnsi"/>
                <w:sz w:val="22"/>
                <w:szCs w:val="22"/>
                <w:lang w:val="pt-PT" w:eastAsia="en-US"/>
              </w:rPr>
              <w:t>VALE DO ITAJAÍ</w:t>
            </w:r>
          </w:p>
          <w:p w14:paraId="64133B00" w14:textId="77777777" w:rsidR="00B3634F" w:rsidRPr="00B3634F" w:rsidRDefault="00B3634F" w:rsidP="00B3634F">
            <w:pPr>
              <w:suppressAutoHyphens w:val="0"/>
              <w:spacing w:before="98"/>
              <w:ind w:left="98"/>
              <w:jc w:val="both"/>
              <w:rPr>
                <w:rFonts w:asciiTheme="minorHAnsi" w:hAnsiTheme="minorHAnsi" w:cstheme="minorHAnsi"/>
                <w:sz w:val="22"/>
                <w:szCs w:val="22"/>
                <w:lang w:val="pt-PT" w:eastAsia="en-US"/>
              </w:rPr>
            </w:pPr>
          </w:p>
        </w:tc>
        <w:tc>
          <w:tcPr>
            <w:tcW w:w="6946" w:type="dxa"/>
            <w:shd w:val="clear" w:color="auto" w:fill="D9D9D9"/>
          </w:tcPr>
          <w:p w14:paraId="50CB59C6" w14:textId="77777777" w:rsidR="00B3634F" w:rsidRPr="00B3634F" w:rsidRDefault="00B3634F" w:rsidP="00B3634F">
            <w:pPr>
              <w:ind w:left="-10"/>
              <w:jc w:val="both"/>
              <w:rPr>
                <w:rFonts w:asciiTheme="minorHAnsi" w:hAnsiTheme="minorHAnsi" w:cstheme="minorHAnsi"/>
                <w:b/>
                <w:sz w:val="22"/>
                <w:szCs w:val="22"/>
                <w:lang w:val="pt-PT" w:eastAsia="pt-BR"/>
              </w:rPr>
            </w:pPr>
            <w:r w:rsidRPr="00B3634F">
              <w:rPr>
                <w:rFonts w:asciiTheme="minorHAnsi" w:hAnsiTheme="minorHAnsi" w:cstheme="minorHAnsi"/>
                <w:sz w:val="22"/>
                <w:szCs w:val="22"/>
                <w:lang w:val="pt-PT" w:eastAsia="en-US"/>
              </w:rPr>
              <w:tab/>
            </w:r>
            <w:r w:rsidRPr="00B3634F">
              <w:rPr>
                <w:rFonts w:asciiTheme="minorHAnsi" w:hAnsiTheme="minorHAnsi" w:cstheme="minorHAnsi"/>
                <w:b/>
                <w:sz w:val="22"/>
                <w:szCs w:val="22"/>
                <w:lang w:val="pt-PT" w:eastAsia="pt-BR"/>
              </w:rPr>
              <w:t>CEAVI – Centro de Educação Superior do Alto Vale do Itajaí</w:t>
            </w:r>
          </w:p>
          <w:p w14:paraId="243FD48D" w14:textId="77777777" w:rsidR="00B3634F" w:rsidRPr="00B3634F" w:rsidRDefault="00B3634F" w:rsidP="00B3634F">
            <w:pPr>
              <w:suppressAutoHyphens w:val="0"/>
              <w:spacing w:before="98"/>
              <w:ind w:left="-10" w:right="269"/>
              <w:jc w:val="both"/>
              <w:rPr>
                <w:rFonts w:asciiTheme="minorHAnsi" w:hAnsiTheme="minorHAnsi" w:cstheme="minorHAnsi"/>
                <w:sz w:val="22"/>
                <w:szCs w:val="22"/>
                <w:lang w:val="pt-PT" w:eastAsia="pt-BR"/>
              </w:rPr>
            </w:pPr>
            <w:r w:rsidRPr="00B3634F">
              <w:rPr>
                <w:rFonts w:asciiTheme="minorHAnsi" w:hAnsiTheme="minorHAnsi" w:cstheme="minorHAnsi"/>
                <w:sz w:val="22"/>
                <w:szCs w:val="22"/>
                <w:lang w:val="pt-PT" w:eastAsia="pt-BR"/>
              </w:rPr>
              <w:t xml:space="preserve">Rua Dr. Getúlio Vargas, 2822, Bela Vista - Ibirama/SC </w:t>
            </w:r>
          </w:p>
          <w:p w14:paraId="3FC9F3F9" w14:textId="77777777" w:rsidR="00B3634F" w:rsidRPr="00B3634F" w:rsidRDefault="00B3634F" w:rsidP="00B3634F">
            <w:pPr>
              <w:suppressAutoHyphens w:val="0"/>
              <w:spacing w:before="98"/>
              <w:ind w:left="-10" w:right="269"/>
              <w:jc w:val="both"/>
              <w:rPr>
                <w:rFonts w:asciiTheme="minorHAnsi" w:hAnsiTheme="minorHAnsi" w:cstheme="minorHAnsi"/>
                <w:sz w:val="22"/>
                <w:szCs w:val="22"/>
                <w:lang w:val="pt-PT" w:eastAsia="en-US"/>
              </w:rPr>
            </w:pPr>
            <w:r w:rsidRPr="00B3634F">
              <w:rPr>
                <w:rFonts w:asciiTheme="minorHAnsi" w:hAnsiTheme="minorHAnsi" w:cstheme="minorHAnsi"/>
                <w:sz w:val="22"/>
                <w:szCs w:val="22"/>
                <w:lang w:val="pt-PT" w:eastAsia="pt-BR"/>
              </w:rPr>
              <w:t>CEP 89140-000</w:t>
            </w:r>
          </w:p>
        </w:tc>
      </w:tr>
      <w:tr w:rsidR="00B3634F" w:rsidRPr="00B3634F" w14:paraId="211DB9D2" w14:textId="77777777" w:rsidTr="00B3634F">
        <w:trPr>
          <w:trHeight w:val="937"/>
          <w:jc w:val="center"/>
        </w:trPr>
        <w:tc>
          <w:tcPr>
            <w:tcW w:w="2146" w:type="dxa"/>
            <w:vMerge/>
            <w:shd w:val="clear" w:color="auto" w:fill="D9D9D9"/>
          </w:tcPr>
          <w:p w14:paraId="68F7689E" w14:textId="77777777" w:rsidR="00B3634F" w:rsidRPr="00B3634F" w:rsidRDefault="00B3634F" w:rsidP="00B3634F">
            <w:pPr>
              <w:suppressAutoHyphens w:val="0"/>
              <w:spacing w:before="98"/>
              <w:ind w:left="98"/>
              <w:jc w:val="both"/>
              <w:rPr>
                <w:rFonts w:asciiTheme="minorHAnsi" w:hAnsiTheme="minorHAnsi" w:cstheme="minorHAnsi"/>
                <w:sz w:val="22"/>
                <w:szCs w:val="22"/>
                <w:lang w:val="pt-PT" w:eastAsia="en-US"/>
              </w:rPr>
            </w:pPr>
          </w:p>
        </w:tc>
        <w:tc>
          <w:tcPr>
            <w:tcW w:w="6946" w:type="dxa"/>
            <w:shd w:val="clear" w:color="auto" w:fill="D9D9D9"/>
          </w:tcPr>
          <w:p w14:paraId="767558E6" w14:textId="77777777" w:rsidR="00B3634F" w:rsidRPr="00B3634F" w:rsidRDefault="00B3634F" w:rsidP="00B3634F">
            <w:pPr>
              <w:ind w:left="-10"/>
              <w:jc w:val="both"/>
              <w:rPr>
                <w:rFonts w:asciiTheme="minorHAnsi" w:hAnsiTheme="minorHAnsi" w:cstheme="minorHAnsi"/>
                <w:b/>
                <w:sz w:val="22"/>
                <w:szCs w:val="22"/>
                <w:lang w:val="pt-PT" w:eastAsia="pt-BR"/>
              </w:rPr>
            </w:pPr>
            <w:r w:rsidRPr="00B3634F">
              <w:rPr>
                <w:rFonts w:asciiTheme="minorHAnsi" w:hAnsiTheme="minorHAnsi" w:cstheme="minorHAnsi"/>
                <w:b/>
                <w:sz w:val="22"/>
                <w:szCs w:val="22"/>
                <w:lang w:val="pt-PT" w:eastAsia="en-US"/>
              </w:rPr>
              <w:tab/>
            </w:r>
            <w:r w:rsidRPr="00B3634F">
              <w:rPr>
                <w:rFonts w:asciiTheme="minorHAnsi" w:hAnsiTheme="minorHAnsi" w:cstheme="minorHAnsi"/>
                <w:b/>
                <w:sz w:val="22"/>
                <w:szCs w:val="22"/>
                <w:lang w:val="pt-PT" w:eastAsia="pt-BR"/>
              </w:rPr>
              <w:t>CESFI - Centro de Educação Superior da Foz do Itajaí</w:t>
            </w:r>
          </w:p>
          <w:p w14:paraId="0EE07827" w14:textId="77777777" w:rsidR="00B3634F" w:rsidRPr="00B3634F" w:rsidRDefault="00B3634F" w:rsidP="00B3634F">
            <w:pPr>
              <w:suppressAutoHyphens w:val="0"/>
              <w:spacing w:before="98"/>
              <w:ind w:left="-10" w:right="269"/>
              <w:jc w:val="both"/>
              <w:rPr>
                <w:rFonts w:asciiTheme="minorHAnsi" w:hAnsiTheme="minorHAnsi" w:cstheme="minorHAnsi"/>
                <w:sz w:val="22"/>
                <w:szCs w:val="22"/>
                <w:lang w:val="pt-PT" w:eastAsia="pt-BR"/>
              </w:rPr>
            </w:pPr>
            <w:r w:rsidRPr="00B3634F">
              <w:rPr>
                <w:rFonts w:asciiTheme="minorHAnsi" w:hAnsiTheme="minorHAnsi" w:cstheme="minorHAnsi"/>
                <w:sz w:val="22"/>
                <w:szCs w:val="22"/>
                <w:lang w:val="pt-PT" w:eastAsia="pt-BR"/>
              </w:rPr>
              <w:t xml:space="preserve">Ed. Alcides Abreu – Av. Alameda Lourival Cesário Pereira s/n, Nova Esperança - Balneário Camboriú/SC </w:t>
            </w:r>
          </w:p>
          <w:p w14:paraId="546E28BD" w14:textId="77777777" w:rsidR="00B3634F" w:rsidRPr="00B3634F" w:rsidRDefault="00B3634F" w:rsidP="00B3634F">
            <w:pPr>
              <w:suppressAutoHyphens w:val="0"/>
              <w:spacing w:before="98"/>
              <w:ind w:left="-10" w:right="269"/>
              <w:jc w:val="both"/>
              <w:rPr>
                <w:rFonts w:asciiTheme="minorHAnsi" w:hAnsiTheme="minorHAnsi" w:cstheme="minorHAnsi"/>
                <w:sz w:val="22"/>
                <w:szCs w:val="22"/>
                <w:lang w:val="pt-PT" w:eastAsia="en-US"/>
              </w:rPr>
            </w:pPr>
            <w:r w:rsidRPr="00B3634F">
              <w:rPr>
                <w:rFonts w:asciiTheme="minorHAnsi" w:hAnsiTheme="minorHAnsi" w:cstheme="minorHAnsi"/>
                <w:sz w:val="22"/>
                <w:szCs w:val="22"/>
                <w:lang w:val="pt-PT" w:eastAsia="pt-BR"/>
              </w:rPr>
              <w:t>CEP 88336-275</w:t>
            </w:r>
          </w:p>
        </w:tc>
      </w:tr>
      <w:tr w:rsidR="00B3634F" w:rsidRPr="00B3634F" w14:paraId="73A2F3B6" w14:textId="77777777" w:rsidTr="00B3634F">
        <w:trPr>
          <w:trHeight w:val="937"/>
          <w:jc w:val="center"/>
        </w:trPr>
        <w:tc>
          <w:tcPr>
            <w:tcW w:w="2146" w:type="dxa"/>
          </w:tcPr>
          <w:p w14:paraId="0C6E7AFE" w14:textId="77777777" w:rsidR="00B3634F" w:rsidRPr="00B3634F" w:rsidRDefault="00B3634F" w:rsidP="00B3634F">
            <w:pPr>
              <w:suppressAutoHyphens w:val="0"/>
              <w:spacing w:before="98"/>
              <w:ind w:left="98"/>
              <w:jc w:val="center"/>
              <w:rPr>
                <w:rFonts w:asciiTheme="minorHAnsi" w:hAnsiTheme="minorHAnsi" w:cstheme="minorHAnsi"/>
                <w:sz w:val="22"/>
                <w:szCs w:val="22"/>
                <w:lang w:val="pt-PT" w:eastAsia="en-US"/>
              </w:rPr>
            </w:pPr>
            <w:r w:rsidRPr="00B3634F">
              <w:rPr>
                <w:rFonts w:asciiTheme="minorHAnsi" w:hAnsiTheme="minorHAnsi" w:cstheme="minorHAnsi"/>
                <w:sz w:val="22"/>
                <w:szCs w:val="22"/>
                <w:lang w:val="pt-PT" w:eastAsia="en-US"/>
              </w:rPr>
              <w:t>CAMPUS VI</w:t>
            </w:r>
          </w:p>
          <w:p w14:paraId="0571239D" w14:textId="77777777" w:rsidR="00B3634F" w:rsidRPr="00B3634F" w:rsidRDefault="00B3634F" w:rsidP="00B3634F">
            <w:pPr>
              <w:suppressAutoHyphens w:val="0"/>
              <w:spacing w:before="98"/>
              <w:ind w:left="98"/>
              <w:jc w:val="center"/>
              <w:rPr>
                <w:rFonts w:asciiTheme="minorHAnsi" w:hAnsiTheme="minorHAnsi" w:cstheme="minorHAnsi"/>
                <w:sz w:val="22"/>
                <w:szCs w:val="22"/>
                <w:lang w:val="pt-PT" w:eastAsia="en-US"/>
              </w:rPr>
            </w:pPr>
            <w:r w:rsidRPr="00B3634F">
              <w:rPr>
                <w:rFonts w:asciiTheme="minorHAnsi" w:hAnsiTheme="minorHAnsi" w:cstheme="minorHAnsi"/>
                <w:sz w:val="22"/>
                <w:szCs w:val="22"/>
                <w:lang w:val="pt-PT" w:eastAsia="en-US"/>
              </w:rPr>
              <w:t>SUL CATARINENSE</w:t>
            </w:r>
          </w:p>
        </w:tc>
        <w:tc>
          <w:tcPr>
            <w:tcW w:w="6946" w:type="dxa"/>
          </w:tcPr>
          <w:p w14:paraId="6070007F" w14:textId="77777777" w:rsidR="00B3634F" w:rsidRPr="00B3634F" w:rsidRDefault="00B3634F" w:rsidP="00B3634F">
            <w:pPr>
              <w:ind w:left="-10"/>
              <w:jc w:val="both"/>
              <w:rPr>
                <w:rFonts w:asciiTheme="minorHAnsi" w:hAnsiTheme="minorHAnsi" w:cstheme="minorHAnsi"/>
                <w:b/>
                <w:sz w:val="22"/>
                <w:szCs w:val="22"/>
                <w:lang w:val="pt-PT" w:eastAsia="pt-BR"/>
              </w:rPr>
            </w:pPr>
            <w:r w:rsidRPr="00B3634F">
              <w:rPr>
                <w:rFonts w:asciiTheme="minorHAnsi" w:hAnsiTheme="minorHAnsi" w:cstheme="minorHAnsi"/>
                <w:b/>
                <w:sz w:val="22"/>
                <w:szCs w:val="22"/>
                <w:lang w:val="pt-PT" w:eastAsia="pt-BR"/>
              </w:rPr>
              <w:t>CERES – Centro de Educação Superior da Região Sul</w:t>
            </w:r>
          </w:p>
          <w:p w14:paraId="43CFE666" w14:textId="77777777" w:rsidR="00B3634F" w:rsidRPr="00B3634F" w:rsidRDefault="00B3634F" w:rsidP="00B3634F">
            <w:pPr>
              <w:suppressAutoHyphens w:val="0"/>
              <w:spacing w:before="98"/>
              <w:ind w:left="-10" w:right="269"/>
              <w:jc w:val="both"/>
              <w:rPr>
                <w:rFonts w:asciiTheme="minorHAnsi" w:hAnsiTheme="minorHAnsi" w:cstheme="minorHAnsi"/>
                <w:sz w:val="22"/>
                <w:szCs w:val="22"/>
                <w:lang w:val="pt-PT" w:eastAsia="pt-BR"/>
              </w:rPr>
            </w:pPr>
            <w:r w:rsidRPr="00B3634F">
              <w:rPr>
                <w:rFonts w:asciiTheme="minorHAnsi" w:hAnsiTheme="minorHAnsi" w:cstheme="minorHAnsi"/>
                <w:sz w:val="22"/>
                <w:szCs w:val="22"/>
                <w:lang w:val="pt-PT" w:eastAsia="pt-BR"/>
              </w:rPr>
              <w:t xml:space="preserve">Rua Cel. Fernandes Martins, 270, Progresso - Laguna/SC </w:t>
            </w:r>
          </w:p>
          <w:p w14:paraId="19C69DDD" w14:textId="77777777" w:rsidR="00B3634F" w:rsidRPr="00B3634F" w:rsidRDefault="00B3634F" w:rsidP="00B3634F">
            <w:pPr>
              <w:suppressAutoHyphens w:val="0"/>
              <w:spacing w:before="98"/>
              <w:ind w:left="-10" w:right="269"/>
              <w:jc w:val="both"/>
              <w:rPr>
                <w:rFonts w:asciiTheme="minorHAnsi" w:hAnsiTheme="minorHAnsi" w:cstheme="minorHAnsi"/>
                <w:sz w:val="22"/>
                <w:szCs w:val="22"/>
                <w:lang w:val="pt-PT" w:eastAsia="en-US"/>
              </w:rPr>
            </w:pPr>
            <w:r w:rsidRPr="00B3634F">
              <w:rPr>
                <w:rFonts w:asciiTheme="minorHAnsi" w:hAnsiTheme="minorHAnsi" w:cstheme="minorHAnsi"/>
                <w:sz w:val="22"/>
                <w:szCs w:val="22"/>
                <w:lang w:val="pt-PT" w:eastAsia="pt-BR"/>
              </w:rPr>
              <w:t>CEP 88790-000</w:t>
            </w:r>
          </w:p>
        </w:tc>
      </w:tr>
    </w:tbl>
    <w:p w14:paraId="4D6C7172" w14:textId="77777777" w:rsidR="00B3634F" w:rsidRPr="00B3634F" w:rsidRDefault="00B3634F" w:rsidP="00B3634F">
      <w:pPr>
        <w:suppressAutoHyphens w:val="0"/>
        <w:ind w:left="716"/>
        <w:jc w:val="both"/>
        <w:rPr>
          <w:rFonts w:asciiTheme="minorHAnsi" w:hAnsiTheme="minorHAnsi" w:cstheme="minorHAnsi"/>
          <w:sz w:val="22"/>
          <w:szCs w:val="22"/>
          <w:lang w:val="pt-PT" w:eastAsia="pt-BR"/>
        </w:rPr>
      </w:pPr>
    </w:p>
    <w:p w14:paraId="544904A5" w14:textId="77777777" w:rsidR="00B3634F" w:rsidRPr="00B3634F" w:rsidRDefault="00B3634F" w:rsidP="00B3634F">
      <w:pPr>
        <w:ind w:left="1728"/>
        <w:jc w:val="both"/>
        <w:rPr>
          <w:rFonts w:asciiTheme="minorHAnsi" w:eastAsia="Calibri" w:hAnsiTheme="minorHAnsi" w:cstheme="minorHAnsi"/>
          <w:b/>
          <w:sz w:val="22"/>
          <w:szCs w:val="22"/>
          <w:lang w:eastAsia="pt-BR"/>
        </w:rPr>
      </w:pPr>
    </w:p>
    <w:p w14:paraId="10440CCE" w14:textId="77777777" w:rsidR="00B3634F" w:rsidRPr="00B3634F" w:rsidRDefault="00B3634F" w:rsidP="00B3634F">
      <w:pPr>
        <w:numPr>
          <w:ilvl w:val="1"/>
          <w:numId w:val="35"/>
        </w:numPr>
        <w:suppressAutoHyphens w:val="0"/>
        <w:spacing w:line="276" w:lineRule="auto"/>
        <w:ind w:hanging="716"/>
        <w:contextualSpacing/>
        <w:jc w:val="both"/>
        <w:rPr>
          <w:rFonts w:asciiTheme="minorHAnsi" w:eastAsia="Calibri" w:hAnsiTheme="minorHAnsi" w:cstheme="minorHAnsi"/>
          <w:sz w:val="22"/>
          <w:szCs w:val="22"/>
          <w:lang w:val="pt-PT" w:eastAsia="pt-BR"/>
        </w:rPr>
      </w:pPr>
      <w:r w:rsidRPr="00B3634F">
        <w:rPr>
          <w:rFonts w:asciiTheme="minorHAnsi" w:eastAsia="Calibri" w:hAnsiTheme="minorHAnsi" w:cstheme="minorHAnsi"/>
          <w:sz w:val="22"/>
          <w:szCs w:val="22"/>
          <w:lang w:val="pt-PT" w:eastAsia="pt-BR"/>
        </w:rPr>
        <w:t>As solicitações serão expedidas somente pelo Responsável de cada Centro ou substituto legal, discriminando os materiais a serem adquiridos, fornecendo os dados do objeto e a quantidade desejada, por e-mail.</w:t>
      </w:r>
    </w:p>
    <w:p w14:paraId="1DABECAA" w14:textId="77777777" w:rsidR="00B3634F" w:rsidRPr="00B3634F" w:rsidRDefault="00B3634F" w:rsidP="00B3634F">
      <w:pPr>
        <w:numPr>
          <w:ilvl w:val="2"/>
          <w:numId w:val="35"/>
        </w:numPr>
        <w:suppressAutoHyphens w:val="0"/>
        <w:spacing w:line="276" w:lineRule="auto"/>
        <w:ind w:left="1701" w:hanging="708"/>
        <w:contextualSpacing/>
        <w:jc w:val="both"/>
        <w:rPr>
          <w:rFonts w:asciiTheme="minorHAnsi" w:eastAsia="Calibri" w:hAnsiTheme="minorHAnsi" w:cstheme="minorHAnsi"/>
          <w:sz w:val="22"/>
          <w:szCs w:val="22"/>
          <w:lang w:val="pt-PT" w:eastAsia="pt-BR"/>
        </w:rPr>
      </w:pPr>
      <w:r w:rsidRPr="00B3634F">
        <w:rPr>
          <w:rFonts w:asciiTheme="minorHAnsi" w:eastAsia="Calibri" w:hAnsiTheme="minorHAnsi" w:cstheme="minorHAnsi"/>
          <w:sz w:val="22"/>
          <w:szCs w:val="22"/>
          <w:lang w:eastAsia="pt-BR"/>
        </w:rPr>
        <w:t>As solicitações só poderão ser atendidas se houver saldo do item na Autorização de Fornecimento (AF) vigente.</w:t>
      </w:r>
    </w:p>
    <w:p w14:paraId="67A30794" w14:textId="77777777" w:rsidR="00B3634F" w:rsidRPr="00B3634F" w:rsidRDefault="00B3634F" w:rsidP="00B3634F">
      <w:pPr>
        <w:numPr>
          <w:ilvl w:val="2"/>
          <w:numId w:val="35"/>
        </w:numPr>
        <w:suppressAutoHyphens w:val="0"/>
        <w:spacing w:line="276" w:lineRule="auto"/>
        <w:ind w:left="1701" w:hanging="708"/>
        <w:contextualSpacing/>
        <w:jc w:val="both"/>
        <w:rPr>
          <w:rFonts w:asciiTheme="minorHAnsi" w:eastAsia="Calibri" w:hAnsiTheme="minorHAnsi" w:cstheme="minorHAnsi"/>
          <w:sz w:val="22"/>
          <w:szCs w:val="22"/>
          <w:lang w:val="pt-PT" w:eastAsia="pt-BR"/>
        </w:rPr>
      </w:pPr>
      <w:r w:rsidRPr="00B3634F">
        <w:rPr>
          <w:rFonts w:asciiTheme="minorHAnsi" w:eastAsia="Calibri" w:hAnsiTheme="minorHAnsi" w:cstheme="minorHAnsi"/>
          <w:sz w:val="22"/>
          <w:szCs w:val="22"/>
          <w:lang w:eastAsia="pt-BR"/>
        </w:rPr>
        <w:t xml:space="preserve">O prazo de entrega dos materiais e/ou serviços constantes nas solicitações será de até 30 dias após a Autorização formal para entrega do material, por escrito pelo </w:t>
      </w:r>
      <w:r w:rsidRPr="00B3634F">
        <w:rPr>
          <w:rFonts w:asciiTheme="minorHAnsi" w:eastAsia="Calibri" w:hAnsiTheme="minorHAnsi" w:cstheme="minorHAnsi"/>
          <w:sz w:val="22"/>
          <w:szCs w:val="22"/>
          <w:lang w:val="pt-PT" w:eastAsia="pt-BR"/>
        </w:rPr>
        <w:t>Responsável de cada Centro</w:t>
      </w:r>
      <w:r w:rsidRPr="00B3634F">
        <w:rPr>
          <w:rFonts w:asciiTheme="minorHAnsi" w:eastAsia="Calibri" w:hAnsiTheme="minorHAnsi" w:cstheme="minorHAnsi"/>
          <w:sz w:val="22"/>
          <w:szCs w:val="22"/>
          <w:lang w:eastAsia="pt-BR"/>
        </w:rPr>
        <w:t>.</w:t>
      </w:r>
    </w:p>
    <w:p w14:paraId="7466A017" w14:textId="77777777" w:rsidR="00B3634F" w:rsidRPr="00B3634F" w:rsidRDefault="00B3634F" w:rsidP="00B3634F">
      <w:pPr>
        <w:numPr>
          <w:ilvl w:val="2"/>
          <w:numId w:val="35"/>
        </w:numPr>
        <w:suppressAutoHyphens w:val="0"/>
        <w:spacing w:line="276" w:lineRule="auto"/>
        <w:ind w:left="1701" w:hanging="708"/>
        <w:contextualSpacing/>
        <w:jc w:val="both"/>
        <w:rPr>
          <w:rFonts w:asciiTheme="minorHAnsi" w:hAnsiTheme="minorHAnsi" w:cstheme="minorHAnsi"/>
          <w:sz w:val="22"/>
          <w:szCs w:val="22"/>
          <w:lang w:val="pt-PT" w:eastAsia="pt-BR"/>
        </w:rPr>
      </w:pPr>
      <w:r w:rsidRPr="00B3634F">
        <w:rPr>
          <w:rFonts w:asciiTheme="minorHAnsi" w:hAnsiTheme="minorHAnsi" w:cstheme="minorHAnsi"/>
          <w:sz w:val="22"/>
          <w:szCs w:val="22"/>
          <w:lang w:val="pt-PT" w:eastAsia="pt-BR"/>
        </w:rPr>
        <w:t>O prazo de entrega dos materiais poderá ser prorrogado por igual prazo mediante justificativa devidamente apresentada com antecedência e aceita pela Contratante.</w:t>
      </w:r>
    </w:p>
    <w:p w14:paraId="20187EB4" w14:textId="77777777" w:rsidR="00B3634F" w:rsidRPr="00B3634F" w:rsidRDefault="00B3634F" w:rsidP="00B3634F">
      <w:pPr>
        <w:numPr>
          <w:ilvl w:val="2"/>
          <w:numId w:val="35"/>
        </w:numPr>
        <w:suppressAutoHyphens w:val="0"/>
        <w:spacing w:line="276" w:lineRule="auto"/>
        <w:ind w:left="1701" w:hanging="708"/>
        <w:contextualSpacing/>
        <w:jc w:val="both"/>
        <w:rPr>
          <w:rFonts w:asciiTheme="minorHAnsi" w:eastAsia="Calibri" w:hAnsiTheme="minorHAnsi" w:cstheme="minorHAnsi"/>
          <w:sz w:val="22"/>
          <w:szCs w:val="22"/>
          <w:lang w:val="pt-PT" w:eastAsia="pt-BR"/>
        </w:rPr>
      </w:pPr>
      <w:r w:rsidRPr="00B3634F">
        <w:rPr>
          <w:rFonts w:asciiTheme="minorHAnsi" w:eastAsia="Calibri" w:hAnsiTheme="minorHAnsi" w:cstheme="minorHAnsi"/>
          <w:sz w:val="22"/>
          <w:szCs w:val="22"/>
          <w:lang w:eastAsia="pt-BR"/>
        </w:rPr>
        <w:t>A Contratada receberá por e-mail a AF, a qual começará a contar o prazo para entrega dos materiais.</w:t>
      </w:r>
    </w:p>
    <w:p w14:paraId="66C18C0A" w14:textId="77777777" w:rsidR="00B3634F" w:rsidRPr="00B3634F" w:rsidRDefault="00B3634F" w:rsidP="00B3634F">
      <w:pPr>
        <w:suppressAutoHyphens w:val="0"/>
        <w:ind w:left="1701"/>
        <w:contextualSpacing/>
        <w:jc w:val="both"/>
        <w:rPr>
          <w:rFonts w:asciiTheme="minorHAnsi" w:eastAsia="Calibri" w:hAnsiTheme="minorHAnsi" w:cstheme="minorHAnsi"/>
          <w:sz w:val="22"/>
          <w:szCs w:val="22"/>
          <w:lang w:val="pt-PT" w:eastAsia="pt-BR"/>
        </w:rPr>
      </w:pPr>
    </w:p>
    <w:p w14:paraId="2A2654DE" w14:textId="77777777" w:rsidR="00B3634F" w:rsidRPr="00B3634F" w:rsidRDefault="00B3634F" w:rsidP="00B3634F">
      <w:pPr>
        <w:numPr>
          <w:ilvl w:val="1"/>
          <w:numId w:val="36"/>
        </w:numPr>
        <w:suppressAutoHyphens w:val="0"/>
        <w:spacing w:line="276" w:lineRule="auto"/>
        <w:ind w:hanging="716"/>
        <w:jc w:val="both"/>
        <w:rPr>
          <w:rFonts w:asciiTheme="minorHAnsi" w:eastAsia="Calibri" w:hAnsiTheme="minorHAnsi" w:cstheme="minorHAnsi"/>
          <w:sz w:val="22"/>
          <w:szCs w:val="22"/>
          <w:lang w:val="pt-PT" w:eastAsia="pt-BR"/>
        </w:rPr>
      </w:pPr>
      <w:r w:rsidRPr="00B3634F">
        <w:rPr>
          <w:rFonts w:asciiTheme="minorHAnsi" w:eastAsia="Calibri" w:hAnsiTheme="minorHAnsi" w:cstheme="minorHAnsi"/>
          <w:sz w:val="22"/>
          <w:szCs w:val="22"/>
          <w:lang w:val="pt-PT" w:eastAsia="pt-BR"/>
        </w:rPr>
        <w:t>As AFs podem ter a entrega parcelada, conforme a necessidade do Centro, mediante solicitação formal do Responsável de cada Centro ou substituto legal.</w:t>
      </w:r>
    </w:p>
    <w:p w14:paraId="1B929E72" w14:textId="77777777" w:rsidR="00B3634F" w:rsidRPr="00B3634F" w:rsidRDefault="00B3634F" w:rsidP="00B3634F">
      <w:pPr>
        <w:numPr>
          <w:ilvl w:val="1"/>
          <w:numId w:val="36"/>
        </w:numPr>
        <w:suppressAutoHyphens w:val="0"/>
        <w:spacing w:line="276" w:lineRule="auto"/>
        <w:ind w:hanging="716"/>
        <w:jc w:val="both"/>
        <w:rPr>
          <w:rFonts w:asciiTheme="minorHAnsi" w:eastAsia="Calibri" w:hAnsiTheme="minorHAnsi" w:cstheme="minorHAnsi"/>
          <w:sz w:val="22"/>
          <w:szCs w:val="22"/>
          <w:lang w:val="pt-PT" w:eastAsia="pt-BR"/>
        </w:rPr>
      </w:pPr>
      <w:r w:rsidRPr="00B3634F">
        <w:rPr>
          <w:rFonts w:asciiTheme="minorHAnsi" w:eastAsia="Calibri" w:hAnsiTheme="minorHAnsi" w:cstheme="minorHAnsi"/>
          <w:sz w:val="22"/>
          <w:szCs w:val="22"/>
          <w:lang w:val="pt-PT"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62D52E10" w14:textId="77777777" w:rsidR="00B3634F" w:rsidRPr="00B3634F" w:rsidRDefault="00B3634F" w:rsidP="00B3634F">
      <w:pPr>
        <w:numPr>
          <w:ilvl w:val="1"/>
          <w:numId w:val="35"/>
        </w:numPr>
        <w:suppressAutoHyphens w:val="0"/>
        <w:spacing w:line="276" w:lineRule="auto"/>
        <w:ind w:hanging="716"/>
        <w:contextualSpacing/>
        <w:jc w:val="both"/>
        <w:rPr>
          <w:rFonts w:asciiTheme="minorHAnsi" w:hAnsiTheme="minorHAnsi" w:cstheme="minorHAnsi"/>
          <w:sz w:val="22"/>
          <w:szCs w:val="22"/>
          <w:lang w:val="pt-PT" w:eastAsia="pt-BR"/>
        </w:rPr>
      </w:pPr>
      <w:r w:rsidRPr="00B3634F">
        <w:rPr>
          <w:rFonts w:asciiTheme="minorHAnsi" w:hAnsiTheme="minorHAnsi" w:cstheme="minorHAnsi"/>
          <w:sz w:val="22"/>
          <w:szCs w:val="22"/>
          <w:lang w:val="pt-PT" w:eastAsia="pt-BR"/>
        </w:rPr>
        <w:t>O prazo de validade será de, no mínimo, 12 (doze) meses, salvo especificação do item constar prazo superior.</w:t>
      </w:r>
    </w:p>
    <w:p w14:paraId="275513ED" w14:textId="77777777" w:rsidR="00B3634F" w:rsidRPr="00B3634F" w:rsidRDefault="00B3634F" w:rsidP="00B3634F">
      <w:pPr>
        <w:numPr>
          <w:ilvl w:val="1"/>
          <w:numId w:val="36"/>
        </w:numPr>
        <w:suppressAutoHyphens w:val="0"/>
        <w:spacing w:line="276" w:lineRule="auto"/>
        <w:ind w:hanging="716"/>
        <w:jc w:val="both"/>
        <w:rPr>
          <w:rFonts w:asciiTheme="minorHAnsi" w:eastAsia="Calibri" w:hAnsiTheme="minorHAnsi" w:cstheme="minorHAnsi"/>
          <w:sz w:val="22"/>
          <w:szCs w:val="22"/>
          <w:lang w:val="pt-PT" w:eastAsia="pt-BR"/>
        </w:rPr>
      </w:pPr>
      <w:r w:rsidRPr="00B3634F">
        <w:rPr>
          <w:rFonts w:asciiTheme="minorHAnsi" w:eastAsia="Calibri" w:hAnsiTheme="minorHAnsi" w:cstheme="minorHAnsi"/>
          <w:sz w:val="22"/>
          <w:szCs w:val="22"/>
          <w:lang w:val="pt-PT" w:eastAsia="pt-BR"/>
        </w:rPr>
        <w:t>A incidência de problemas em mais de 20% (vinte por cento) dos produtos será considerado baixa qualidade, e será solicitado a substituição de todos os produtos.</w:t>
      </w:r>
    </w:p>
    <w:p w14:paraId="05EA2519" w14:textId="77777777" w:rsidR="00B3634F" w:rsidRPr="00B3634F" w:rsidRDefault="00B3634F" w:rsidP="00B3634F">
      <w:pPr>
        <w:numPr>
          <w:ilvl w:val="1"/>
          <w:numId w:val="36"/>
        </w:numPr>
        <w:suppressAutoHyphens w:val="0"/>
        <w:spacing w:line="276" w:lineRule="auto"/>
        <w:ind w:hanging="716"/>
        <w:jc w:val="both"/>
        <w:rPr>
          <w:rFonts w:asciiTheme="minorHAnsi" w:eastAsia="Calibri" w:hAnsiTheme="minorHAnsi" w:cstheme="minorHAnsi"/>
          <w:sz w:val="22"/>
          <w:szCs w:val="22"/>
          <w:lang w:val="pt-PT" w:eastAsia="pt-BR"/>
        </w:rPr>
      </w:pPr>
      <w:r w:rsidRPr="00B3634F">
        <w:rPr>
          <w:rFonts w:asciiTheme="minorHAnsi" w:eastAsia="Calibri" w:hAnsiTheme="minorHAnsi" w:cstheme="minorHAnsi"/>
          <w:sz w:val="22"/>
          <w:szCs w:val="22"/>
          <w:lang w:val="pt-PT" w:eastAsia="pt-BR"/>
        </w:rPr>
        <w:t>A Contratante não aceitará, sob nenhum pretexto, a transferência de responsabilidade da Contratada para terceiros.</w:t>
      </w:r>
    </w:p>
    <w:p w14:paraId="029DD3D4" w14:textId="77777777" w:rsidR="00B3634F" w:rsidRPr="00B3634F" w:rsidRDefault="00B3634F" w:rsidP="00B3634F">
      <w:pPr>
        <w:numPr>
          <w:ilvl w:val="1"/>
          <w:numId w:val="36"/>
        </w:numPr>
        <w:suppressAutoHyphens w:val="0"/>
        <w:spacing w:line="276" w:lineRule="auto"/>
        <w:ind w:hanging="716"/>
        <w:jc w:val="both"/>
        <w:rPr>
          <w:rFonts w:asciiTheme="minorHAnsi" w:eastAsia="Calibri" w:hAnsiTheme="minorHAnsi" w:cstheme="minorHAnsi"/>
          <w:sz w:val="22"/>
          <w:szCs w:val="22"/>
          <w:lang w:val="pt-PT" w:eastAsia="pt-BR"/>
        </w:rPr>
      </w:pPr>
      <w:r w:rsidRPr="00B3634F">
        <w:rPr>
          <w:rFonts w:asciiTheme="minorHAnsi" w:eastAsia="Calibri" w:hAnsiTheme="minorHAnsi" w:cstheme="minorHAnsi"/>
          <w:sz w:val="22"/>
          <w:szCs w:val="22"/>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7BD411C7" w14:textId="77777777" w:rsidR="00B3634F" w:rsidRPr="00B3634F" w:rsidRDefault="00B3634F" w:rsidP="00B3634F">
      <w:pPr>
        <w:numPr>
          <w:ilvl w:val="2"/>
          <w:numId w:val="36"/>
        </w:numPr>
        <w:suppressAutoHyphens w:val="0"/>
        <w:spacing w:line="276" w:lineRule="auto"/>
        <w:ind w:left="1701" w:hanging="708"/>
        <w:jc w:val="both"/>
        <w:rPr>
          <w:rFonts w:asciiTheme="minorHAnsi" w:eastAsia="Calibri" w:hAnsiTheme="minorHAnsi" w:cstheme="minorHAnsi"/>
          <w:sz w:val="22"/>
          <w:szCs w:val="22"/>
          <w:lang w:val="pt-PT" w:eastAsia="pt-BR"/>
        </w:rPr>
      </w:pPr>
      <w:r w:rsidRPr="00B3634F">
        <w:rPr>
          <w:rFonts w:asciiTheme="minorHAnsi" w:eastAsia="Calibri" w:hAnsiTheme="minorHAnsi" w:cstheme="minorHAnsi"/>
          <w:sz w:val="22"/>
          <w:szCs w:val="22"/>
          <w:lang w:val="pt-PT" w:eastAsia="pt-BR"/>
        </w:rPr>
        <w:lastRenderedPageBreak/>
        <w:t>Caso o Parecer Técnico rejeite o produto analisado este deverá ser substituído imediatamente pela Contratada, sem qualquer ônus para a Contratante.</w:t>
      </w:r>
    </w:p>
    <w:p w14:paraId="11BAEE1E" w14:textId="77777777" w:rsidR="00B3634F" w:rsidRPr="00B3634F" w:rsidRDefault="00B3634F" w:rsidP="00B3634F">
      <w:pPr>
        <w:numPr>
          <w:ilvl w:val="1"/>
          <w:numId w:val="36"/>
        </w:numPr>
        <w:suppressAutoHyphens w:val="0"/>
        <w:spacing w:line="276" w:lineRule="auto"/>
        <w:ind w:hanging="716"/>
        <w:jc w:val="both"/>
        <w:rPr>
          <w:rFonts w:asciiTheme="minorHAnsi" w:eastAsia="Calibri" w:hAnsiTheme="minorHAnsi" w:cstheme="minorHAnsi"/>
          <w:sz w:val="22"/>
          <w:szCs w:val="22"/>
          <w:lang w:val="pt-PT" w:eastAsia="pt-BR"/>
        </w:rPr>
      </w:pPr>
      <w:r w:rsidRPr="00B3634F">
        <w:rPr>
          <w:rFonts w:asciiTheme="minorHAnsi" w:eastAsia="Calibri" w:hAnsiTheme="minorHAnsi" w:cstheme="minorHAnsi"/>
          <w:sz w:val="22"/>
          <w:szCs w:val="22"/>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4B4DB1D1" w14:textId="77777777" w:rsidR="00B3634F" w:rsidRPr="00B3634F" w:rsidRDefault="00B3634F" w:rsidP="00B3634F">
      <w:pPr>
        <w:numPr>
          <w:ilvl w:val="1"/>
          <w:numId w:val="36"/>
        </w:numPr>
        <w:suppressAutoHyphens w:val="0"/>
        <w:spacing w:line="276" w:lineRule="auto"/>
        <w:ind w:left="709" w:hanging="709"/>
        <w:jc w:val="both"/>
        <w:rPr>
          <w:rFonts w:asciiTheme="minorHAnsi" w:eastAsia="Calibri" w:hAnsiTheme="minorHAnsi" w:cstheme="minorHAnsi"/>
          <w:sz w:val="22"/>
          <w:szCs w:val="22"/>
          <w:lang w:val="pt-PT" w:eastAsia="pt-BR"/>
        </w:rPr>
      </w:pPr>
      <w:r w:rsidRPr="00B3634F">
        <w:rPr>
          <w:rFonts w:asciiTheme="minorHAnsi" w:eastAsia="Calibri" w:hAnsiTheme="minorHAnsi" w:cstheme="minorHAnsi"/>
          <w:sz w:val="22"/>
          <w:szCs w:val="22"/>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7EAB6C40" w14:textId="77777777" w:rsidR="00B3634F" w:rsidRPr="00B3634F" w:rsidRDefault="00B3634F" w:rsidP="00B3634F">
      <w:pPr>
        <w:numPr>
          <w:ilvl w:val="1"/>
          <w:numId w:val="36"/>
        </w:numPr>
        <w:suppressAutoHyphens w:val="0"/>
        <w:spacing w:line="276" w:lineRule="auto"/>
        <w:ind w:hanging="716"/>
        <w:contextualSpacing/>
        <w:jc w:val="both"/>
        <w:rPr>
          <w:rFonts w:asciiTheme="minorHAnsi" w:hAnsiTheme="minorHAnsi" w:cstheme="minorHAnsi"/>
          <w:sz w:val="22"/>
          <w:szCs w:val="22"/>
          <w:lang w:val="pt-PT" w:eastAsia="pt-BR"/>
        </w:rPr>
      </w:pPr>
      <w:r w:rsidRPr="00B3634F">
        <w:rPr>
          <w:rFonts w:asciiTheme="minorHAnsi" w:hAnsiTheme="minorHAnsi" w:cstheme="minorHAnsi"/>
          <w:b/>
          <w:sz w:val="22"/>
          <w:szCs w:val="22"/>
          <w:lang w:val="pt-PT" w:eastAsia="pt-BR"/>
        </w:rPr>
        <w:t>GARANTIA:</w:t>
      </w:r>
      <w:r w:rsidRPr="00B3634F">
        <w:rPr>
          <w:rFonts w:asciiTheme="minorHAnsi" w:hAnsiTheme="minorHAnsi" w:cstheme="minorHAnsi"/>
          <w:sz w:val="22"/>
          <w:szCs w:val="22"/>
          <w:lang w:val="pt-PT" w:eastAsia="pt-BR"/>
        </w:rPr>
        <w:t xml:space="preserve"> O prazo de garantia do(s) produto(s) cotado(s), será de 12 (doze) meses on site, salvo especificação do item constar prazo superior.</w:t>
      </w:r>
    </w:p>
    <w:p w14:paraId="1164BE7A" w14:textId="77777777" w:rsidR="00B3634F" w:rsidRPr="00B3634F" w:rsidRDefault="00B3634F" w:rsidP="00B3634F">
      <w:pPr>
        <w:numPr>
          <w:ilvl w:val="1"/>
          <w:numId w:val="36"/>
        </w:numPr>
        <w:suppressAutoHyphens w:val="0"/>
        <w:spacing w:line="276" w:lineRule="auto"/>
        <w:ind w:hanging="716"/>
        <w:contextualSpacing/>
        <w:jc w:val="both"/>
        <w:rPr>
          <w:rFonts w:asciiTheme="minorHAnsi" w:hAnsiTheme="minorHAnsi" w:cstheme="minorHAnsi"/>
          <w:sz w:val="22"/>
          <w:szCs w:val="22"/>
          <w:lang w:val="pt-PT" w:eastAsia="pt-BR"/>
        </w:rPr>
      </w:pPr>
      <w:r w:rsidRPr="00B3634F">
        <w:rPr>
          <w:rFonts w:asciiTheme="minorHAnsi" w:hAnsiTheme="minorHAnsi" w:cstheme="minorHAnsi"/>
          <w:sz w:val="22"/>
          <w:szCs w:val="22"/>
          <w:lang w:val="pt-PT" w:eastAsia="pt-BR"/>
        </w:rPr>
        <w:t>Para efeitos de garantia, será suficiente à UDESC a apresentação de cópia da Nota Fiscal de compra.</w:t>
      </w:r>
    </w:p>
    <w:p w14:paraId="60EBFF19" w14:textId="77777777" w:rsidR="00B3634F" w:rsidRPr="00B3634F" w:rsidRDefault="00B3634F" w:rsidP="00B3634F">
      <w:pPr>
        <w:numPr>
          <w:ilvl w:val="1"/>
          <w:numId w:val="36"/>
        </w:numPr>
        <w:suppressAutoHyphens w:val="0"/>
        <w:spacing w:line="276" w:lineRule="auto"/>
        <w:ind w:hanging="716"/>
        <w:contextualSpacing/>
        <w:jc w:val="both"/>
        <w:rPr>
          <w:rFonts w:asciiTheme="minorHAnsi" w:hAnsiTheme="minorHAnsi" w:cstheme="minorHAnsi"/>
          <w:sz w:val="22"/>
          <w:szCs w:val="22"/>
          <w:lang w:val="pt-PT" w:eastAsia="pt-BR"/>
        </w:rPr>
      </w:pPr>
      <w:r w:rsidRPr="00B3634F">
        <w:rPr>
          <w:rFonts w:asciiTheme="minorHAnsi" w:hAnsiTheme="minorHAnsi" w:cstheme="minorHAnsi"/>
          <w:sz w:val="22"/>
          <w:szCs w:val="22"/>
          <w:lang w:val="pt-PT" w:eastAsia="pt-BR"/>
        </w:rPr>
        <w:t>Solução de problemas – deverá ser garantida a solução de problemas no equipamento em até 30 (trinta) dias após o chamado.</w:t>
      </w:r>
    </w:p>
    <w:p w14:paraId="58A64570" w14:textId="77777777" w:rsidR="00B3634F" w:rsidRPr="00B3634F" w:rsidRDefault="00B3634F" w:rsidP="00B3634F">
      <w:pPr>
        <w:numPr>
          <w:ilvl w:val="1"/>
          <w:numId w:val="36"/>
        </w:numPr>
        <w:suppressAutoHyphens w:val="0"/>
        <w:spacing w:line="276" w:lineRule="auto"/>
        <w:ind w:hanging="716"/>
        <w:contextualSpacing/>
        <w:jc w:val="both"/>
        <w:rPr>
          <w:rFonts w:asciiTheme="minorHAnsi" w:hAnsiTheme="minorHAnsi" w:cstheme="minorHAnsi"/>
          <w:sz w:val="22"/>
          <w:szCs w:val="22"/>
          <w:lang w:val="pt-PT" w:eastAsia="pt-BR"/>
        </w:rPr>
      </w:pPr>
      <w:r w:rsidRPr="00B3634F">
        <w:rPr>
          <w:rFonts w:asciiTheme="minorHAnsi" w:hAnsiTheme="minorHAnsi" w:cstheme="minorHAnsi"/>
          <w:sz w:val="22"/>
          <w:szCs w:val="22"/>
          <w:lang w:val="pt-PT" w:eastAsia="pt-BR"/>
        </w:rPr>
        <w:t>Em caso de manutenção, a contratada deverá fornecer todos os recursos necessários à perfeita execução dos serviços, em quantidade, qualidade e tecnologia adequada aos padrões recomendados pelos fabricantes ou padrões determinado no edital.</w:t>
      </w:r>
    </w:p>
    <w:p w14:paraId="7DC2ADFA" w14:textId="77777777" w:rsidR="00B3634F" w:rsidRPr="00B3634F" w:rsidRDefault="00B3634F" w:rsidP="00B3634F">
      <w:pPr>
        <w:ind w:left="709"/>
        <w:jc w:val="both"/>
        <w:rPr>
          <w:rFonts w:asciiTheme="minorHAnsi" w:eastAsia="Calibri" w:hAnsiTheme="minorHAnsi" w:cstheme="minorHAnsi"/>
          <w:sz w:val="22"/>
          <w:szCs w:val="22"/>
          <w:lang w:val="pt-PT" w:eastAsia="pt-BR"/>
        </w:rPr>
      </w:pPr>
    </w:p>
    <w:p w14:paraId="30995D49" w14:textId="77777777" w:rsidR="00B3634F" w:rsidRPr="00B3634F" w:rsidRDefault="00B3634F" w:rsidP="00B3634F">
      <w:pPr>
        <w:ind w:left="716"/>
        <w:jc w:val="both"/>
        <w:rPr>
          <w:rFonts w:asciiTheme="minorHAnsi" w:eastAsia="Calibri" w:hAnsiTheme="minorHAnsi" w:cstheme="minorHAnsi"/>
          <w:sz w:val="22"/>
          <w:szCs w:val="22"/>
          <w:lang w:val="pt-PT" w:eastAsia="pt-BR"/>
        </w:rPr>
      </w:pPr>
    </w:p>
    <w:p w14:paraId="069C90F7" w14:textId="77777777" w:rsidR="00B3634F" w:rsidRPr="00B3634F" w:rsidRDefault="00B3634F" w:rsidP="00B3634F">
      <w:pPr>
        <w:numPr>
          <w:ilvl w:val="0"/>
          <w:numId w:val="35"/>
        </w:numPr>
        <w:suppressAutoHyphens w:val="0"/>
        <w:spacing w:line="276" w:lineRule="auto"/>
        <w:contextualSpacing/>
        <w:jc w:val="both"/>
        <w:rPr>
          <w:rFonts w:asciiTheme="minorHAnsi" w:eastAsia="Calibri" w:hAnsiTheme="minorHAnsi" w:cstheme="minorHAnsi"/>
          <w:b/>
          <w:sz w:val="22"/>
          <w:szCs w:val="22"/>
          <w:lang w:eastAsia="pt-BR"/>
        </w:rPr>
      </w:pPr>
      <w:r w:rsidRPr="00B3634F">
        <w:rPr>
          <w:rFonts w:asciiTheme="minorHAnsi" w:eastAsia="Calibri" w:hAnsiTheme="minorHAnsi" w:cstheme="minorHAnsi"/>
          <w:b/>
          <w:sz w:val="22"/>
          <w:szCs w:val="22"/>
          <w:lang w:eastAsia="pt-BR"/>
        </w:rPr>
        <w:t>OBRIGAÇÕES DA CONTRATADA:</w:t>
      </w:r>
    </w:p>
    <w:p w14:paraId="3F72063C" w14:textId="77777777" w:rsidR="00B3634F" w:rsidRPr="00B3634F" w:rsidRDefault="00B3634F" w:rsidP="00B3634F">
      <w:pPr>
        <w:ind w:left="360"/>
        <w:jc w:val="both"/>
        <w:rPr>
          <w:rFonts w:asciiTheme="minorHAnsi" w:eastAsia="Calibri" w:hAnsiTheme="minorHAnsi" w:cstheme="minorHAnsi"/>
          <w:b/>
          <w:sz w:val="22"/>
          <w:szCs w:val="22"/>
          <w:lang w:eastAsia="pt-BR"/>
        </w:rPr>
      </w:pPr>
    </w:p>
    <w:p w14:paraId="1465EF9C" w14:textId="77777777" w:rsidR="00B3634F" w:rsidRPr="00B3634F" w:rsidRDefault="00B3634F" w:rsidP="00B3634F">
      <w:pPr>
        <w:numPr>
          <w:ilvl w:val="1"/>
          <w:numId w:val="35"/>
        </w:numPr>
        <w:suppressAutoHyphens w:val="0"/>
        <w:autoSpaceDE w:val="0"/>
        <w:autoSpaceDN w:val="0"/>
        <w:adjustRightInd w:val="0"/>
        <w:spacing w:line="276" w:lineRule="auto"/>
        <w:ind w:left="715" w:hanging="431"/>
        <w:jc w:val="both"/>
        <w:rPr>
          <w:rFonts w:asciiTheme="minorHAnsi" w:eastAsia="Calibri" w:hAnsiTheme="minorHAnsi" w:cstheme="minorHAnsi"/>
          <w:sz w:val="22"/>
          <w:szCs w:val="22"/>
          <w:lang w:eastAsia="pt-BR"/>
        </w:rPr>
      </w:pPr>
      <w:r w:rsidRPr="00B3634F">
        <w:rPr>
          <w:rFonts w:asciiTheme="minorHAnsi" w:eastAsia="Calibri" w:hAnsiTheme="minorHAnsi" w:cstheme="minorHAnsi"/>
          <w:sz w:val="22"/>
          <w:szCs w:val="22"/>
          <w:lang w:eastAsia="pt-BR"/>
        </w:rPr>
        <w:t>Na emissão das Notas Fiscais e DANFES só poderão ser agrupados na mesma nota os itens que possuírem o mesmo detalhamento orçamentário, constante na planilha de especificações.</w:t>
      </w:r>
    </w:p>
    <w:p w14:paraId="25A5F5E9" w14:textId="77777777" w:rsidR="00B3634F" w:rsidRPr="00B3634F" w:rsidRDefault="00B3634F" w:rsidP="00B3634F">
      <w:pPr>
        <w:numPr>
          <w:ilvl w:val="1"/>
          <w:numId w:val="35"/>
        </w:numPr>
        <w:suppressAutoHyphens w:val="0"/>
        <w:autoSpaceDE w:val="0"/>
        <w:autoSpaceDN w:val="0"/>
        <w:adjustRightInd w:val="0"/>
        <w:spacing w:line="276" w:lineRule="auto"/>
        <w:ind w:left="715" w:hanging="431"/>
        <w:jc w:val="both"/>
        <w:rPr>
          <w:rFonts w:asciiTheme="minorHAnsi" w:eastAsia="Calibri" w:hAnsiTheme="minorHAnsi" w:cstheme="minorHAnsi"/>
          <w:sz w:val="22"/>
          <w:szCs w:val="22"/>
          <w:lang w:eastAsia="pt-BR"/>
        </w:rPr>
      </w:pPr>
      <w:r w:rsidRPr="00B3634F">
        <w:rPr>
          <w:rFonts w:asciiTheme="minorHAnsi" w:eastAsia="Calibri" w:hAnsiTheme="minorHAnsi" w:cstheme="minorHAnsi"/>
          <w:sz w:val="22"/>
          <w:szCs w:val="22"/>
          <w:lang w:eastAsia="pt-BR"/>
        </w:rPr>
        <w:t>Na emissão das Notas Fiscais e DANFES deverá ser informado o número do empenho.</w:t>
      </w:r>
    </w:p>
    <w:p w14:paraId="6AD7B4FF" w14:textId="77777777" w:rsidR="00B3634F" w:rsidRPr="00B3634F" w:rsidRDefault="00B3634F" w:rsidP="00B3634F">
      <w:pPr>
        <w:numPr>
          <w:ilvl w:val="1"/>
          <w:numId w:val="35"/>
        </w:numPr>
        <w:suppressAutoHyphens w:val="0"/>
        <w:autoSpaceDE w:val="0"/>
        <w:autoSpaceDN w:val="0"/>
        <w:adjustRightInd w:val="0"/>
        <w:spacing w:line="276" w:lineRule="auto"/>
        <w:ind w:left="715" w:hanging="431"/>
        <w:jc w:val="both"/>
        <w:rPr>
          <w:rFonts w:asciiTheme="minorHAnsi" w:eastAsia="Calibri" w:hAnsiTheme="minorHAnsi" w:cstheme="minorHAnsi"/>
          <w:sz w:val="22"/>
          <w:szCs w:val="22"/>
          <w:lang w:eastAsia="pt-BR"/>
        </w:rPr>
      </w:pPr>
      <w:r w:rsidRPr="00B3634F">
        <w:rPr>
          <w:rFonts w:asciiTheme="minorHAnsi" w:eastAsia="Calibri" w:hAnsiTheme="minorHAnsi" w:cstheme="minorHAnsi"/>
          <w:sz w:val="22"/>
          <w:szCs w:val="22"/>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7047942B" w14:textId="77777777" w:rsidR="00B3634F" w:rsidRPr="00B3634F" w:rsidRDefault="00B3634F" w:rsidP="00B3634F">
      <w:pPr>
        <w:numPr>
          <w:ilvl w:val="1"/>
          <w:numId w:val="35"/>
        </w:numPr>
        <w:suppressAutoHyphens w:val="0"/>
        <w:autoSpaceDE w:val="0"/>
        <w:autoSpaceDN w:val="0"/>
        <w:adjustRightInd w:val="0"/>
        <w:spacing w:line="276" w:lineRule="auto"/>
        <w:ind w:left="715" w:hanging="431"/>
        <w:jc w:val="both"/>
        <w:rPr>
          <w:rFonts w:asciiTheme="minorHAnsi" w:eastAsia="Calibri" w:hAnsiTheme="minorHAnsi" w:cstheme="minorHAnsi"/>
          <w:sz w:val="22"/>
          <w:szCs w:val="22"/>
          <w:lang w:eastAsia="pt-BR"/>
        </w:rPr>
      </w:pPr>
      <w:r w:rsidRPr="00B3634F">
        <w:rPr>
          <w:rFonts w:asciiTheme="minorHAnsi" w:eastAsia="Calibri" w:hAnsiTheme="minorHAnsi" w:cstheme="minorHAnsi"/>
          <w:sz w:val="22"/>
          <w:szCs w:val="22"/>
          <w:lang w:eastAsia="pt-BR"/>
        </w:rPr>
        <w:t>Entregar documentação comprobatória da Contratação e habilitação do Contratado e/ou do profissional responsável indicado pela empresa, sempre que solicitado pela Contratante, no decorrer da vigência da AF.</w:t>
      </w:r>
    </w:p>
    <w:p w14:paraId="050C2771" w14:textId="77777777" w:rsidR="00B3634F" w:rsidRPr="00B3634F" w:rsidRDefault="00B3634F" w:rsidP="00B3634F">
      <w:pPr>
        <w:numPr>
          <w:ilvl w:val="1"/>
          <w:numId w:val="35"/>
        </w:numPr>
        <w:tabs>
          <w:tab w:val="left" w:pos="851"/>
        </w:tabs>
        <w:suppressAutoHyphens w:val="0"/>
        <w:autoSpaceDE w:val="0"/>
        <w:autoSpaceDN w:val="0"/>
        <w:adjustRightInd w:val="0"/>
        <w:spacing w:line="276" w:lineRule="auto"/>
        <w:ind w:left="715" w:hanging="431"/>
        <w:jc w:val="both"/>
        <w:rPr>
          <w:rFonts w:asciiTheme="minorHAnsi" w:eastAsia="Calibri" w:hAnsiTheme="minorHAnsi" w:cstheme="minorHAnsi"/>
          <w:sz w:val="22"/>
          <w:szCs w:val="22"/>
          <w:lang w:val="pt-PT" w:eastAsia="pt-BR"/>
        </w:rPr>
      </w:pPr>
      <w:r w:rsidRPr="00B3634F">
        <w:rPr>
          <w:rFonts w:asciiTheme="minorHAnsi" w:eastAsia="Calibri" w:hAnsiTheme="minorHAnsi" w:cstheme="minorHAnsi"/>
          <w:sz w:val="22"/>
          <w:szCs w:val="22"/>
          <w:lang w:val="pt-PT" w:eastAsia="pt-BR"/>
        </w:rPr>
        <w:t>É obrigação do licitante tomar pleno conhecimento das disposições constantes no Edital, no Termo de Referência e nos demais anexos.</w:t>
      </w:r>
    </w:p>
    <w:p w14:paraId="3E51CA3B" w14:textId="2E52D6A2" w:rsidR="00B3634F" w:rsidRDefault="00B3634F" w:rsidP="00B3634F">
      <w:pPr>
        <w:numPr>
          <w:ilvl w:val="1"/>
          <w:numId w:val="35"/>
        </w:numPr>
        <w:tabs>
          <w:tab w:val="left" w:pos="851"/>
        </w:tabs>
        <w:suppressAutoHyphens w:val="0"/>
        <w:autoSpaceDE w:val="0"/>
        <w:autoSpaceDN w:val="0"/>
        <w:adjustRightInd w:val="0"/>
        <w:spacing w:line="276" w:lineRule="auto"/>
        <w:ind w:left="715" w:hanging="431"/>
        <w:jc w:val="both"/>
        <w:rPr>
          <w:rFonts w:asciiTheme="minorHAnsi" w:eastAsia="Calibri" w:hAnsiTheme="minorHAnsi" w:cstheme="minorHAnsi"/>
          <w:sz w:val="22"/>
          <w:szCs w:val="22"/>
          <w:lang w:val="pt-PT" w:eastAsia="pt-BR"/>
        </w:rPr>
      </w:pPr>
      <w:r w:rsidRPr="00B3634F">
        <w:rPr>
          <w:rFonts w:asciiTheme="minorHAnsi" w:eastAsia="Calibri" w:hAnsiTheme="minorHAnsi" w:cstheme="minorHAnsi"/>
          <w:sz w:val="22"/>
          <w:szCs w:val="22"/>
          <w:lang w:val="pt-PT" w:eastAsia="pt-BR"/>
        </w:rPr>
        <w:t>Sob nenhum pretexto a Administração aceitará alegações de desconhecimento ou desinformação por parte do licitante.</w:t>
      </w:r>
    </w:p>
    <w:p w14:paraId="3B00DF37" w14:textId="2B801D12" w:rsidR="00B3634F" w:rsidRPr="00B3634F" w:rsidRDefault="00B3634F" w:rsidP="00B3634F">
      <w:pPr>
        <w:tabs>
          <w:tab w:val="left" w:pos="851"/>
        </w:tabs>
        <w:suppressAutoHyphens w:val="0"/>
        <w:autoSpaceDE w:val="0"/>
        <w:autoSpaceDN w:val="0"/>
        <w:adjustRightInd w:val="0"/>
        <w:spacing w:line="276" w:lineRule="auto"/>
        <w:ind w:left="715"/>
        <w:jc w:val="both"/>
        <w:rPr>
          <w:rFonts w:asciiTheme="minorHAnsi" w:eastAsia="Calibri" w:hAnsiTheme="minorHAnsi" w:cstheme="minorHAnsi"/>
          <w:sz w:val="36"/>
          <w:szCs w:val="36"/>
          <w:lang w:val="pt-PT" w:eastAsia="pt-BR"/>
        </w:rPr>
      </w:pPr>
    </w:p>
    <w:p w14:paraId="2F6A63AF" w14:textId="77777777" w:rsidR="00B3634F" w:rsidRPr="00B3634F" w:rsidRDefault="00B3634F" w:rsidP="00B3634F">
      <w:pPr>
        <w:keepNext/>
        <w:keepLines/>
        <w:numPr>
          <w:ilvl w:val="0"/>
          <w:numId w:val="35"/>
        </w:numPr>
        <w:suppressAutoHyphens w:val="0"/>
        <w:spacing w:line="276" w:lineRule="auto"/>
        <w:jc w:val="both"/>
        <w:outlineLvl w:val="0"/>
        <w:rPr>
          <w:rFonts w:asciiTheme="minorHAnsi" w:hAnsiTheme="minorHAnsi" w:cstheme="minorHAnsi"/>
          <w:b/>
          <w:sz w:val="22"/>
          <w:szCs w:val="22"/>
          <w:lang w:eastAsia="pt-BR"/>
        </w:rPr>
      </w:pPr>
      <w:r w:rsidRPr="00B3634F">
        <w:rPr>
          <w:rFonts w:asciiTheme="minorHAnsi" w:hAnsiTheme="minorHAnsi" w:cstheme="minorHAnsi"/>
          <w:b/>
          <w:sz w:val="22"/>
          <w:szCs w:val="22"/>
          <w:lang w:eastAsia="en-US"/>
        </w:rPr>
        <w:t>OBRIGAÇÕES DA CONTRATANTE</w:t>
      </w:r>
    </w:p>
    <w:p w14:paraId="1F7EEE51" w14:textId="77777777" w:rsidR="00B3634F" w:rsidRPr="00B3634F" w:rsidRDefault="00B3634F" w:rsidP="00B3634F">
      <w:pPr>
        <w:numPr>
          <w:ilvl w:val="1"/>
          <w:numId w:val="35"/>
        </w:numPr>
        <w:suppressAutoHyphens w:val="0"/>
        <w:spacing w:line="276" w:lineRule="auto"/>
        <w:ind w:left="715" w:hanging="431"/>
        <w:jc w:val="both"/>
        <w:rPr>
          <w:rFonts w:asciiTheme="minorHAnsi" w:eastAsia="Calibri" w:hAnsiTheme="minorHAnsi" w:cstheme="minorHAnsi"/>
          <w:b/>
          <w:sz w:val="22"/>
          <w:szCs w:val="22"/>
          <w:lang w:eastAsia="en-US"/>
        </w:rPr>
      </w:pPr>
      <w:r w:rsidRPr="00B3634F">
        <w:rPr>
          <w:rFonts w:asciiTheme="minorHAnsi" w:eastAsia="Calibri" w:hAnsiTheme="minorHAnsi" w:cstheme="minorHAnsi"/>
          <w:sz w:val="22"/>
          <w:szCs w:val="22"/>
          <w:lang w:eastAsia="en-US"/>
        </w:rPr>
        <w:t>Receber o objeto deste instrumento no prazo e condições estabelecidas no Edital e seus anexos.</w:t>
      </w:r>
    </w:p>
    <w:p w14:paraId="638966AD" w14:textId="77777777" w:rsidR="00B3634F" w:rsidRPr="00B3634F" w:rsidRDefault="00B3634F" w:rsidP="00B3634F">
      <w:pPr>
        <w:numPr>
          <w:ilvl w:val="1"/>
          <w:numId w:val="35"/>
        </w:numPr>
        <w:suppressAutoHyphens w:val="0"/>
        <w:spacing w:line="276" w:lineRule="auto"/>
        <w:ind w:left="715" w:hanging="431"/>
        <w:jc w:val="both"/>
        <w:rPr>
          <w:rFonts w:asciiTheme="minorHAnsi" w:eastAsia="Calibri" w:hAnsiTheme="minorHAnsi" w:cstheme="minorHAnsi"/>
          <w:b/>
          <w:sz w:val="22"/>
          <w:szCs w:val="22"/>
          <w:lang w:eastAsia="en-US"/>
        </w:rPr>
      </w:pPr>
      <w:r w:rsidRPr="00B3634F">
        <w:rPr>
          <w:rFonts w:asciiTheme="minorHAnsi" w:eastAsia="Calibri" w:hAnsiTheme="minorHAnsi" w:cstheme="minorHAnsi"/>
          <w:sz w:val="22"/>
          <w:szCs w:val="22"/>
          <w:lang w:eastAsia="en-US"/>
        </w:rPr>
        <w:t>Verificar minuciosamente, no prazo fixado, a conformidade dos bens recebidos provisoriamente com as especificações constantes do Edital e da proposta, para fins de aceitação e recebimento definitivo.</w:t>
      </w:r>
    </w:p>
    <w:p w14:paraId="2934DF1A" w14:textId="77777777" w:rsidR="00B3634F" w:rsidRPr="00B3634F" w:rsidRDefault="00B3634F" w:rsidP="00B3634F">
      <w:pPr>
        <w:numPr>
          <w:ilvl w:val="1"/>
          <w:numId w:val="35"/>
        </w:numPr>
        <w:suppressAutoHyphens w:val="0"/>
        <w:spacing w:line="276" w:lineRule="auto"/>
        <w:ind w:left="715" w:hanging="431"/>
        <w:jc w:val="both"/>
        <w:rPr>
          <w:rFonts w:asciiTheme="minorHAnsi" w:eastAsia="Calibri" w:hAnsiTheme="minorHAnsi" w:cstheme="minorHAnsi"/>
          <w:b/>
          <w:sz w:val="22"/>
          <w:szCs w:val="22"/>
          <w:lang w:eastAsia="en-US"/>
        </w:rPr>
      </w:pPr>
      <w:r w:rsidRPr="00B3634F">
        <w:rPr>
          <w:rFonts w:asciiTheme="minorHAnsi" w:eastAsia="Calibri" w:hAnsiTheme="minorHAnsi" w:cstheme="minorHAnsi"/>
          <w:sz w:val="22"/>
          <w:szCs w:val="22"/>
          <w:lang w:eastAsia="en-US"/>
        </w:rPr>
        <w:t>Comunicar à Contratada, por escrito, sobre imperfeições, falhas ou irregularidades verificadas no objeto fornecido, para que seja substituído, reparado ou corrigido.</w:t>
      </w:r>
    </w:p>
    <w:p w14:paraId="6C5FC3A1" w14:textId="77777777" w:rsidR="00B3634F" w:rsidRPr="00B3634F" w:rsidRDefault="00B3634F" w:rsidP="00B3634F">
      <w:pPr>
        <w:numPr>
          <w:ilvl w:val="1"/>
          <w:numId w:val="35"/>
        </w:numPr>
        <w:suppressAutoHyphens w:val="0"/>
        <w:spacing w:line="276" w:lineRule="auto"/>
        <w:ind w:left="715" w:hanging="431"/>
        <w:jc w:val="both"/>
        <w:rPr>
          <w:rFonts w:asciiTheme="minorHAnsi" w:eastAsia="Calibri" w:hAnsiTheme="minorHAnsi" w:cstheme="minorHAnsi"/>
          <w:b/>
          <w:sz w:val="22"/>
          <w:szCs w:val="22"/>
          <w:lang w:eastAsia="en-US"/>
        </w:rPr>
      </w:pPr>
      <w:r w:rsidRPr="00B3634F">
        <w:rPr>
          <w:rFonts w:asciiTheme="minorHAnsi" w:eastAsia="Calibri" w:hAnsiTheme="minorHAnsi" w:cstheme="minorHAnsi"/>
          <w:sz w:val="22"/>
          <w:szCs w:val="22"/>
          <w:lang w:eastAsia="en-US"/>
        </w:rPr>
        <w:t>Acompanhar e fiscalizar o cumprimento das obrigações da Contratada, através de comissão/servidor especialmente designado.</w:t>
      </w:r>
    </w:p>
    <w:p w14:paraId="30E0F9DD" w14:textId="77777777" w:rsidR="00B3634F" w:rsidRPr="00B3634F" w:rsidRDefault="00B3634F" w:rsidP="00B3634F">
      <w:pPr>
        <w:numPr>
          <w:ilvl w:val="1"/>
          <w:numId w:val="35"/>
        </w:numPr>
        <w:suppressAutoHyphens w:val="0"/>
        <w:spacing w:line="276" w:lineRule="auto"/>
        <w:ind w:left="715" w:hanging="431"/>
        <w:jc w:val="both"/>
        <w:rPr>
          <w:rFonts w:asciiTheme="minorHAnsi" w:eastAsia="Calibri" w:hAnsiTheme="minorHAnsi" w:cstheme="minorHAnsi"/>
          <w:b/>
          <w:sz w:val="22"/>
          <w:szCs w:val="22"/>
          <w:lang w:eastAsia="en-US"/>
        </w:rPr>
      </w:pPr>
      <w:r w:rsidRPr="00B3634F">
        <w:rPr>
          <w:rFonts w:asciiTheme="minorHAnsi" w:eastAsia="Calibri" w:hAnsiTheme="minorHAnsi" w:cstheme="minorHAnsi"/>
          <w:sz w:val="22"/>
          <w:szCs w:val="22"/>
          <w:lang w:eastAsia="en-US"/>
        </w:rPr>
        <w:t>Efetuar o pagamento à Contratada</w:t>
      </w:r>
      <w:r w:rsidRPr="00B3634F">
        <w:rPr>
          <w:rFonts w:asciiTheme="minorHAnsi" w:eastAsia="Calibri" w:hAnsiTheme="minorHAnsi" w:cstheme="minorHAnsi"/>
          <w:b/>
          <w:sz w:val="22"/>
          <w:szCs w:val="22"/>
          <w:lang w:eastAsia="en-US"/>
        </w:rPr>
        <w:t xml:space="preserve"> </w:t>
      </w:r>
      <w:r w:rsidRPr="00B3634F">
        <w:rPr>
          <w:rFonts w:asciiTheme="minorHAnsi" w:eastAsia="Calibri" w:hAnsiTheme="minorHAnsi" w:cstheme="minorHAnsi"/>
          <w:sz w:val="22"/>
          <w:szCs w:val="22"/>
          <w:lang w:eastAsia="en-US"/>
        </w:rPr>
        <w:t>no valor correspondente ao fornecimento do objeto, no prazo e forma estabelecidos no Edital e seus anexos.</w:t>
      </w:r>
    </w:p>
    <w:p w14:paraId="41DE6F39" w14:textId="77777777" w:rsidR="00B3634F" w:rsidRPr="00B3634F" w:rsidRDefault="00B3634F" w:rsidP="00B3634F">
      <w:pPr>
        <w:numPr>
          <w:ilvl w:val="1"/>
          <w:numId w:val="35"/>
        </w:numPr>
        <w:suppressAutoHyphens w:val="0"/>
        <w:spacing w:line="276" w:lineRule="auto"/>
        <w:ind w:left="715" w:hanging="431"/>
        <w:jc w:val="both"/>
        <w:rPr>
          <w:rFonts w:asciiTheme="minorHAnsi" w:eastAsia="Calibri" w:hAnsiTheme="minorHAnsi" w:cstheme="minorHAnsi"/>
          <w:sz w:val="22"/>
          <w:szCs w:val="22"/>
          <w:lang w:eastAsia="pt-BR"/>
        </w:rPr>
      </w:pPr>
      <w:r w:rsidRPr="00B3634F">
        <w:rPr>
          <w:rFonts w:asciiTheme="minorHAnsi" w:eastAsia="Calibri" w:hAnsiTheme="minorHAnsi" w:cstheme="minorHAnsi"/>
          <w:sz w:val="22"/>
          <w:szCs w:val="22"/>
          <w:lang w:eastAsia="en-US"/>
        </w:rPr>
        <w:lastRenderedPageBreak/>
        <w:t>Administração não responderá por quaisquer compromissos assumidos pela Contratada com terceiros, ainda que vinculados à execução do contrato, bem como por qualquer dano causado a terceiros em decorrência de ato da Contratada, de seus empregados, prepostos ou subordinados.</w:t>
      </w:r>
    </w:p>
    <w:p w14:paraId="0D5DB2AE" w14:textId="77777777" w:rsidR="00B3634F" w:rsidRPr="00B3634F" w:rsidRDefault="00B3634F" w:rsidP="00B3634F">
      <w:pPr>
        <w:suppressAutoHyphens w:val="0"/>
        <w:spacing w:line="276" w:lineRule="auto"/>
        <w:jc w:val="both"/>
        <w:rPr>
          <w:rFonts w:asciiTheme="minorHAnsi" w:eastAsia="Calibri" w:hAnsiTheme="minorHAnsi" w:cstheme="minorHAnsi"/>
          <w:sz w:val="22"/>
          <w:szCs w:val="22"/>
          <w:lang w:eastAsia="pt-BR"/>
        </w:rPr>
      </w:pPr>
    </w:p>
    <w:p w14:paraId="5E9C6FF0" w14:textId="77777777" w:rsidR="00B3634F" w:rsidRPr="00B3634F" w:rsidRDefault="00B3634F" w:rsidP="00B3634F">
      <w:pPr>
        <w:numPr>
          <w:ilvl w:val="0"/>
          <w:numId w:val="37"/>
        </w:numPr>
        <w:suppressAutoHyphens w:val="0"/>
        <w:spacing w:line="276" w:lineRule="auto"/>
        <w:jc w:val="both"/>
        <w:rPr>
          <w:rFonts w:asciiTheme="minorHAnsi" w:eastAsia="Calibri" w:hAnsiTheme="minorHAnsi" w:cstheme="minorHAnsi"/>
          <w:b/>
          <w:sz w:val="22"/>
          <w:szCs w:val="22"/>
          <w:lang w:eastAsia="pt-BR"/>
        </w:rPr>
      </w:pPr>
      <w:r w:rsidRPr="00B3634F">
        <w:rPr>
          <w:rFonts w:asciiTheme="minorHAnsi" w:eastAsia="Calibri" w:hAnsiTheme="minorHAnsi" w:cstheme="minorHAnsi"/>
          <w:b/>
          <w:sz w:val="22"/>
          <w:szCs w:val="22"/>
          <w:lang w:eastAsia="pt-BR"/>
        </w:rPr>
        <w:t>Qualificação dos produtos:</w:t>
      </w:r>
    </w:p>
    <w:p w14:paraId="6DAD2DF7" w14:textId="6C985F0E" w:rsidR="0099592F" w:rsidRPr="00B3634F" w:rsidRDefault="0099592F" w:rsidP="0099592F">
      <w:pPr>
        <w:numPr>
          <w:ilvl w:val="1"/>
          <w:numId w:val="37"/>
        </w:numPr>
        <w:suppressAutoHyphens w:val="0"/>
        <w:spacing w:line="276" w:lineRule="auto"/>
        <w:ind w:left="715" w:hanging="431"/>
        <w:jc w:val="both"/>
        <w:rPr>
          <w:rFonts w:asciiTheme="minorHAnsi" w:eastAsia="Calibri" w:hAnsiTheme="minorHAnsi" w:cstheme="minorHAnsi"/>
          <w:sz w:val="22"/>
          <w:szCs w:val="22"/>
          <w:lang w:eastAsia="pt-BR"/>
        </w:rPr>
      </w:pPr>
      <w:r w:rsidRPr="00B3634F">
        <w:rPr>
          <w:rFonts w:asciiTheme="minorHAnsi" w:eastAsia="Calibri" w:hAnsiTheme="minorHAnsi" w:cstheme="minorHAnsi"/>
          <w:sz w:val="22"/>
          <w:szCs w:val="22"/>
          <w:lang w:eastAsia="pt-BR"/>
        </w:rPr>
        <w:t xml:space="preserve">A Comprovação para atendimento as especificações dos itens, caso solicitado, deverão ser enviados por meio eletrônico, pelo endereço licitação.reitoria@udesc.br, em até </w:t>
      </w:r>
      <w:r w:rsidR="00315CB2">
        <w:rPr>
          <w:rFonts w:asciiTheme="minorHAnsi" w:eastAsia="Calibri" w:hAnsiTheme="minorHAnsi" w:cstheme="minorHAnsi"/>
          <w:sz w:val="22"/>
          <w:szCs w:val="22"/>
          <w:lang w:eastAsia="pt-BR"/>
        </w:rPr>
        <w:t>01 (um) dia útil</w:t>
      </w:r>
      <w:r w:rsidRPr="00B3634F">
        <w:rPr>
          <w:rFonts w:asciiTheme="minorHAnsi" w:eastAsia="Calibri" w:hAnsiTheme="minorHAnsi" w:cstheme="minorHAnsi"/>
          <w:sz w:val="22"/>
          <w:szCs w:val="22"/>
          <w:lang w:eastAsia="pt-BR"/>
        </w:rPr>
        <w:t>, a contar da data da convocação do pregoeiro, somente das empresas melhores classificadas nos lotes.</w:t>
      </w:r>
    </w:p>
    <w:p w14:paraId="27C94CAD" w14:textId="4375B387" w:rsidR="0099592F" w:rsidRPr="00B3634F" w:rsidRDefault="0099592F" w:rsidP="0099592F">
      <w:pPr>
        <w:numPr>
          <w:ilvl w:val="1"/>
          <w:numId w:val="37"/>
        </w:numPr>
        <w:suppressAutoHyphens w:val="0"/>
        <w:spacing w:line="276" w:lineRule="auto"/>
        <w:ind w:left="715" w:hanging="431"/>
        <w:jc w:val="both"/>
        <w:rPr>
          <w:rFonts w:asciiTheme="minorHAnsi" w:eastAsia="Calibri" w:hAnsiTheme="minorHAnsi" w:cstheme="minorHAnsi"/>
          <w:sz w:val="22"/>
          <w:szCs w:val="22"/>
          <w:lang w:eastAsia="pt-BR"/>
        </w:rPr>
      </w:pPr>
      <w:r w:rsidRPr="00B3634F">
        <w:rPr>
          <w:rFonts w:asciiTheme="minorHAnsi" w:eastAsia="Calibri" w:hAnsiTheme="minorHAnsi" w:cstheme="minorHAnsi"/>
          <w:sz w:val="22"/>
          <w:szCs w:val="22"/>
          <w:lang w:eastAsia="pt-BR"/>
        </w:rPr>
        <w:t xml:space="preserve">Será desclassificada no item, a proposta da licitante vencedora que não atender no </w:t>
      </w:r>
      <w:r w:rsidRPr="00315CB2">
        <w:rPr>
          <w:rFonts w:asciiTheme="minorHAnsi" w:eastAsia="Calibri" w:hAnsiTheme="minorHAnsi" w:cstheme="minorHAnsi"/>
          <w:sz w:val="22"/>
          <w:szCs w:val="22"/>
          <w:lang w:eastAsia="pt-BR"/>
        </w:rPr>
        <w:t xml:space="preserve">prazo de </w:t>
      </w:r>
      <w:r w:rsidR="00315CB2" w:rsidRPr="00315CB2">
        <w:rPr>
          <w:rFonts w:asciiTheme="minorHAnsi" w:eastAsia="Calibri" w:hAnsiTheme="minorHAnsi" w:cstheme="minorHAnsi"/>
          <w:sz w:val="22"/>
          <w:szCs w:val="22"/>
          <w:lang w:eastAsia="pt-BR"/>
        </w:rPr>
        <w:t>01</w:t>
      </w:r>
      <w:r w:rsidR="00315CB2">
        <w:rPr>
          <w:rFonts w:asciiTheme="minorHAnsi" w:eastAsia="Calibri" w:hAnsiTheme="minorHAnsi" w:cstheme="minorHAnsi"/>
          <w:sz w:val="22"/>
          <w:szCs w:val="22"/>
          <w:lang w:eastAsia="pt-BR"/>
        </w:rPr>
        <w:t xml:space="preserve"> (um) dia útil</w:t>
      </w:r>
      <w:r w:rsidRPr="00B3634F">
        <w:rPr>
          <w:rFonts w:asciiTheme="minorHAnsi" w:eastAsia="Calibri" w:hAnsiTheme="minorHAnsi" w:cstheme="minorHAnsi"/>
          <w:sz w:val="22"/>
          <w:szCs w:val="22"/>
          <w:lang w:eastAsia="pt-BR"/>
        </w:rPr>
        <w:t>, a contar da data da convocação do pregoeiro para a apresentação dos documentos), as exigências prescritas no Edital, ou estejam fora das exigências previstas em Lei ou neste Edital, estando sujeita às penalidades previstas.</w:t>
      </w:r>
    </w:p>
    <w:p w14:paraId="708F4AB5" w14:textId="5C58A2A3" w:rsidR="0099592F" w:rsidRPr="00B3634F" w:rsidRDefault="0099592F" w:rsidP="0099592F">
      <w:pPr>
        <w:numPr>
          <w:ilvl w:val="1"/>
          <w:numId w:val="37"/>
        </w:numPr>
        <w:suppressAutoHyphens w:val="0"/>
        <w:spacing w:line="276" w:lineRule="auto"/>
        <w:ind w:left="715" w:hanging="431"/>
        <w:jc w:val="both"/>
        <w:rPr>
          <w:rFonts w:asciiTheme="minorHAnsi" w:eastAsia="Calibri" w:hAnsiTheme="minorHAnsi" w:cstheme="minorHAnsi"/>
          <w:sz w:val="22"/>
          <w:szCs w:val="22"/>
          <w:lang w:eastAsia="pt-BR"/>
        </w:rPr>
      </w:pPr>
      <w:r w:rsidRPr="00B3634F">
        <w:rPr>
          <w:rFonts w:asciiTheme="minorHAnsi" w:eastAsia="Calibri" w:hAnsiTheme="minorHAnsi" w:cstheme="minorHAnsi"/>
          <w:sz w:val="22"/>
          <w:szCs w:val="22"/>
          <w:lang w:eastAsia="pt-BR"/>
        </w:rPr>
        <w:t xml:space="preserve">Enquanto não houver licitante classificada, no que tange às exigências deste item (7 – Documentos Adicionais e Amostras), as demais licitantes serão convocadas para apresentarem, conforme o caso, a documentação, em até </w:t>
      </w:r>
      <w:r w:rsidR="00315CB2">
        <w:rPr>
          <w:rFonts w:asciiTheme="minorHAnsi" w:eastAsia="Calibri" w:hAnsiTheme="minorHAnsi" w:cstheme="minorHAnsi"/>
          <w:sz w:val="22"/>
          <w:szCs w:val="22"/>
          <w:lang w:eastAsia="pt-BR"/>
        </w:rPr>
        <w:t>01 (um) dia útil</w:t>
      </w:r>
      <w:r w:rsidR="00315CB2" w:rsidRPr="00B3634F">
        <w:rPr>
          <w:rFonts w:asciiTheme="minorHAnsi" w:eastAsia="Calibri" w:hAnsiTheme="minorHAnsi" w:cstheme="minorHAnsi"/>
          <w:sz w:val="22"/>
          <w:szCs w:val="22"/>
          <w:lang w:eastAsia="pt-BR"/>
        </w:rPr>
        <w:t xml:space="preserve"> </w:t>
      </w:r>
      <w:r w:rsidRPr="00B3634F">
        <w:rPr>
          <w:rFonts w:asciiTheme="minorHAnsi" w:eastAsia="Calibri" w:hAnsiTheme="minorHAnsi" w:cstheme="minorHAnsi"/>
          <w:sz w:val="22"/>
          <w:szCs w:val="22"/>
          <w:lang w:eastAsia="pt-BR"/>
        </w:rPr>
        <w:t>a contar da convocação, pela ordem de classificação na etapa de lances, sucessivamente, até se obter uma licitante classificada, desde que o lance ofertado e registrado por esta, seja igual ou inferior ao limite estabelecido pelo valor de referência, e, caso este seja ultrapassado, os itens resultarão frustrados.</w:t>
      </w:r>
    </w:p>
    <w:p w14:paraId="4A605BC3" w14:textId="1A5BF444" w:rsidR="0099592F" w:rsidRPr="0099592F" w:rsidRDefault="0099592F" w:rsidP="0099592F">
      <w:pPr>
        <w:numPr>
          <w:ilvl w:val="1"/>
          <w:numId w:val="37"/>
        </w:numPr>
        <w:suppressAutoHyphens w:val="0"/>
        <w:spacing w:line="276" w:lineRule="auto"/>
        <w:ind w:left="715" w:hanging="431"/>
        <w:jc w:val="both"/>
        <w:rPr>
          <w:rFonts w:asciiTheme="minorHAnsi" w:eastAsia="Calibri" w:hAnsiTheme="minorHAnsi" w:cstheme="minorHAnsi"/>
          <w:sz w:val="22"/>
          <w:szCs w:val="22"/>
          <w:lang w:eastAsia="pt-BR"/>
        </w:rPr>
      </w:pPr>
      <w:r w:rsidRPr="00B3634F">
        <w:rPr>
          <w:rFonts w:asciiTheme="minorHAnsi" w:eastAsia="Calibri" w:hAnsiTheme="minorHAnsi" w:cstheme="minorHAnsi"/>
          <w:sz w:val="22"/>
          <w:szCs w:val="22"/>
          <w:lang w:eastAsia="pt-BR"/>
        </w:rPr>
        <w:t>A Contratante reserva-se o direito de solicitar, também, na entrega do objeto, os documentos mencionados neste item.</w:t>
      </w:r>
    </w:p>
    <w:p w14:paraId="6759CD02" w14:textId="77777777" w:rsidR="00B3634F" w:rsidRPr="00B3634F" w:rsidRDefault="00B3634F" w:rsidP="00B3634F">
      <w:pPr>
        <w:suppressAutoHyphens w:val="0"/>
        <w:spacing w:line="276" w:lineRule="auto"/>
        <w:jc w:val="both"/>
        <w:rPr>
          <w:rFonts w:asciiTheme="minorHAnsi" w:eastAsia="Calibri" w:hAnsiTheme="minorHAnsi" w:cstheme="minorHAnsi"/>
          <w:sz w:val="22"/>
          <w:szCs w:val="22"/>
          <w:lang w:eastAsia="pt-BR"/>
        </w:rPr>
      </w:pPr>
    </w:p>
    <w:p w14:paraId="7B1AB4B1" w14:textId="77777777" w:rsidR="00B3634F" w:rsidRPr="00B3634F" w:rsidRDefault="00B3634F" w:rsidP="00B3634F">
      <w:pPr>
        <w:numPr>
          <w:ilvl w:val="0"/>
          <w:numId w:val="37"/>
        </w:numPr>
        <w:suppressAutoHyphens w:val="0"/>
        <w:spacing w:line="276" w:lineRule="auto"/>
        <w:ind w:hanging="502"/>
        <w:jc w:val="both"/>
        <w:rPr>
          <w:rFonts w:asciiTheme="minorHAnsi" w:eastAsia="Calibri" w:hAnsiTheme="minorHAnsi" w:cstheme="minorHAnsi"/>
          <w:b/>
          <w:sz w:val="22"/>
          <w:szCs w:val="22"/>
          <w:lang w:eastAsia="pt-BR"/>
        </w:rPr>
      </w:pPr>
      <w:r w:rsidRPr="00B3634F">
        <w:rPr>
          <w:rFonts w:asciiTheme="minorHAnsi" w:eastAsia="Calibri" w:hAnsiTheme="minorHAnsi" w:cstheme="minorHAnsi"/>
          <w:b/>
          <w:sz w:val="22"/>
          <w:szCs w:val="22"/>
          <w:lang w:eastAsia="pt-BR"/>
        </w:rPr>
        <w:t>Amostra dos Produtos</w:t>
      </w:r>
    </w:p>
    <w:p w14:paraId="38EDA0C9" w14:textId="77777777" w:rsidR="00315CB2" w:rsidRPr="00315CB2" w:rsidRDefault="00315CB2" w:rsidP="00315CB2">
      <w:pPr>
        <w:pStyle w:val="PargrafodaLista"/>
        <w:numPr>
          <w:ilvl w:val="1"/>
          <w:numId w:val="37"/>
        </w:numPr>
        <w:rPr>
          <w:rFonts w:asciiTheme="minorHAnsi" w:hAnsiTheme="minorHAnsi" w:cstheme="minorHAnsi"/>
          <w:lang w:eastAsia="pt-BR"/>
        </w:rPr>
      </w:pPr>
      <w:r w:rsidRPr="00315CB2">
        <w:rPr>
          <w:rFonts w:asciiTheme="minorHAnsi" w:hAnsiTheme="minorHAnsi" w:cstheme="minorHAnsi"/>
          <w:lang w:eastAsia="pt-BR"/>
        </w:rPr>
        <w:t>No caso de não ser possível verificar a qualidade do produto por meio do Certificado de Aprovação (CA), Registro em órgãos competentes, ou especificação técnica do fabricante, é facultado a contratada (</w:t>
      </w:r>
      <w:proofErr w:type="spellStart"/>
      <w:r w:rsidRPr="00315CB2">
        <w:rPr>
          <w:rFonts w:asciiTheme="minorHAnsi" w:hAnsiTheme="minorHAnsi" w:cstheme="minorHAnsi"/>
          <w:lang w:eastAsia="pt-BR"/>
        </w:rPr>
        <w:t>Udesc</w:t>
      </w:r>
      <w:proofErr w:type="spellEnd"/>
      <w:r w:rsidRPr="00315CB2">
        <w:rPr>
          <w:rFonts w:asciiTheme="minorHAnsi" w:hAnsiTheme="minorHAnsi" w:cstheme="minorHAnsi"/>
          <w:lang w:eastAsia="pt-BR"/>
        </w:rPr>
        <w:t>) a solicitação de apresentação de amostra do produto.</w:t>
      </w:r>
    </w:p>
    <w:p w14:paraId="6863E979" w14:textId="6AF7C679" w:rsidR="00B3634F" w:rsidRPr="00B3634F" w:rsidRDefault="00B3634F" w:rsidP="00B3634F">
      <w:pPr>
        <w:numPr>
          <w:ilvl w:val="1"/>
          <w:numId w:val="37"/>
        </w:numPr>
        <w:suppressAutoHyphens w:val="0"/>
        <w:spacing w:line="276" w:lineRule="auto"/>
        <w:ind w:left="715" w:hanging="431"/>
        <w:jc w:val="both"/>
        <w:rPr>
          <w:rFonts w:asciiTheme="minorHAnsi" w:eastAsia="Calibri" w:hAnsiTheme="minorHAnsi" w:cstheme="minorHAnsi"/>
          <w:sz w:val="22"/>
          <w:szCs w:val="22"/>
          <w:lang w:eastAsia="pt-BR"/>
        </w:rPr>
      </w:pPr>
      <w:r w:rsidRPr="00B3634F">
        <w:rPr>
          <w:rFonts w:asciiTheme="minorHAnsi" w:eastAsia="Calibri" w:hAnsiTheme="minorHAnsi" w:cstheme="minorHAnsi"/>
          <w:sz w:val="22"/>
          <w:szCs w:val="22"/>
          <w:lang w:eastAsia="pt-BR"/>
        </w:rPr>
        <w:t>Podem ser solicitados AMOSTRA pelo Pregoeiro/Responsável Técnico, que devem ser apresentados pela empresa classificada com o menor lance, e esta deverá apresentar as amostras na Reitoria, conforme endereço do item 3 deste Termo de referência, no prazo máximo de 3 (três) dias úteis, das 13h às 19h. Das amostras de cada um dos itens serão verificadas as características técnicas, físicas, ergonômicas, aspectos estéticos em geral, dimensões e/ou demais conformidades relativas à qualidade descrita no termo de referência. Esta avaliação ficará sob responsabilidade do Responsável Técnico. Serão recusados todos os itens em que os materiais não atenderem as especificações técnicas solicitadas ou que apresentarem não conformidade com a qualidade desejada. As amostras entregues para análise deverão ser identificadas com os seguintes dados: Nome da empresa, CNPJ, Nome e telefone do representante legal, Número do processo licitatório, Número do item. As amostras serão válidas somente para esta Licitação.</w:t>
      </w:r>
    </w:p>
    <w:p w14:paraId="5C00A4FE" w14:textId="77777777" w:rsidR="00B3634F" w:rsidRPr="00B3634F" w:rsidRDefault="00B3634F" w:rsidP="00B3634F">
      <w:pPr>
        <w:numPr>
          <w:ilvl w:val="1"/>
          <w:numId w:val="37"/>
        </w:numPr>
        <w:suppressAutoHyphens w:val="0"/>
        <w:spacing w:line="276" w:lineRule="auto"/>
        <w:ind w:left="715" w:hanging="431"/>
        <w:jc w:val="both"/>
        <w:rPr>
          <w:rFonts w:asciiTheme="minorHAnsi" w:eastAsia="Calibri" w:hAnsiTheme="minorHAnsi" w:cstheme="minorHAnsi"/>
          <w:sz w:val="22"/>
          <w:szCs w:val="22"/>
          <w:lang w:eastAsia="pt-BR"/>
        </w:rPr>
      </w:pPr>
      <w:r w:rsidRPr="00B3634F">
        <w:rPr>
          <w:rFonts w:asciiTheme="minorHAnsi" w:eastAsia="Calibri" w:hAnsiTheme="minorHAnsi" w:cstheme="minorHAnsi"/>
          <w:sz w:val="22"/>
          <w:szCs w:val="22"/>
          <w:lang w:eastAsia="pt-BR"/>
        </w:rPr>
        <w:t>A solicitação será formalizada via “CHAT”, devendo a empresa entregar no prazo de 3 (três) dias úteis, sob pena de desclassificação, a contar da sessão que definiu a empresa melhor classificada. Caso a empresa não apresente a amostra, além da desclassificação sofrerá as devidas penalizações por não manter a sua proposta no Pregão.</w:t>
      </w:r>
    </w:p>
    <w:p w14:paraId="1FC67C8B" w14:textId="77777777" w:rsidR="00B3634F" w:rsidRPr="00B3634F" w:rsidRDefault="00B3634F" w:rsidP="00B3634F">
      <w:pPr>
        <w:numPr>
          <w:ilvl w:val="1"/>
          <w:numId w:val="37"/>
        </w:numPr>
        <w:suppressAutoHyphens w:val="0"/>
        <w:spacing w:line="276" w:lineRule="auto"/>
        <w:ind w:left="715" w:hanging="431"/>
        <w:jc w:val="both"/>
        <w:rPr>
          <w:rFonts w:asciiTheme="minorHAnsi" w:eastAsia="Calibri" w:hAnsiTheme="minorHAnsi" w:cstheme="minorHAnsi"/>
          <w:sz w:val="22"/>
          <w:szCs w:val="22"/>
          <w:lang w:eastAsia="pt-BR"/>
        </w:rPr>
      </w:pPr>
      <w:r w:rsidRPr="00B3634F">
        <w:rPr>
          <w:rFonts w:asciiTheme="minorHAnsi" w:eastAsia="Calibri" w:hAnsiTheme="minorHAnsi" w:cstheme="minorHAnsi"/>
          <w:sz w:val="22"/>
          <w:szCs w:val="22"/>
          <w:lang w:eastAsia="pt-BR"/>
        </w:rPr>
        <w:t>As amostras ficarão disponíveis para serem retiradas posteriormente a homologação do Pregão.</w:t>
      </w:r>
    </w:p>
    <w:p w14:paraId="390B29CC" w14:textId="66FDD8D4" w:rsidR="00B3634F" w:rsidRPr="00B3634F" w:rsidRDefault="00B3634F" w:rsidP="00B3634F">
      <w:pPr>
        <w:numPr>
          <w:ilvl w:val="1"/>
          <w:numId w:val="37"/>
        </w:numPr>
        <w:suppressAutoHyphens w:val="0"/>
        <w:spacing w:line="276" w:lineRule="auto"/>
        <w:ind w:left="715" w:hanging="431"/>
        <w:jc w:val="both"/>
        <w:rPr>
          <w:rFonts w:asciiTheme="minorHAnsi" w:eastAsia="Calibri" w:hAnsiTheme="minorHAnsi" w:cstheme="minorHAnsi"/>
          <w:sz w:val="22"/>
          <w:szCs w:val="22"/>
          <w:lang w:eastAsia="pt-BR"/>
        </w:rPr>
      </w:pPr>
      <w:r w:rsidRPr="00B3634F">
        <w:rPr>
          <w:rFonts w:asciiTheme="minorHAnsi" w:eastAsia="Calibri" w:hAnsiTheme="minorHAnsi" w:cstheme="minorHAnsi"/>
          <w:sz w:val="22"/>
          <w:szCs w:val="22"/>
          <w:lang w:eastAsia="pt-BR"/>
        </w:rPr>
        <w:t>A não apresentação das amostras ou se a amostra(s) solicitada não corresponder às especificações do edital, o pregoeiro fará a desclassificação do item da empresa vencedora dos lances, justificado em análise e parecer técnico.</w:t>
      </w:r>
    </w:p>
    <w:p w14:paraId="0AE3D910" w14:textId="7C4F3945" w:rsidR="00B3634F" w:rsidRPr="00B3634F" w:rsidRDefault="00B3634F" w:rsidP="00B3634F">
      <w:pPr>
        <w:numPr>
          <w:ilvl w:val="1"/>
          <w:numId w:val="37"/>
        </w:numPr>
        <w:suppressAutoHyphens w:val="0"/>
        <w:spacing w:line="276" w:lineRule="auto"/>
        <w:ind w:left="715" w:hanging="431"/>
        <w:jc w:val="both"/>
        <w:rPr>
          <w:rFonts w:asciiTheme="minorHAnsi" w:eastAsia="Calibri" w:hAnsiTheme="minorHAnsi" w:cstheme="minorHAnsi"/>
          <w:sz w:val="22"/>
          <w:szCs w:val="22"/>
          <w:lang w:eastAsia="pt-BR"/>
        </w:rPr>
      </w:pPr>
      <w:r w:rsidRPr="00B3634F">
        <w:rPr>
          <w:rFonts w:asciiTheme="minorHAnsi" w:eastAsia="Calibri" w:hAnsiTheme="minorHAnsi" w:cstheme="minorHAnsi"/>
          <w:sz w:val="22"/>
          <w:szCs w:val="22"/>
          <w:lang w:eastAsia="pt-BR"/>
        </w:rPr>
        <w:t>Na hipótese do item anterior, o pregoeiro convocará a empresa seguinte na ordem de classificação das propostas dos lances a apresentar as amostras e assim por diante.</w:t>
      </w: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12AD6371" w:rsidR="00082D65" w:rsidRDefault="00082D65" w:rsidP="00082D65">
      <w:pPr>
        <w:jc w:val="center"/>
        <w:rPr>
          <w:rFonts w:ascii="Calibri" w:hAnsi="Calibri" w:cs="Calibri"/>
          <w:b/>
        </w:rPr>
      </w:pPr>
      <w:r w:rsidRPr="00B3634F">
        <w:rPr>
          <w:rFonts w:ascii="Calibri" w:hAnsi="Calibri" w:cs="Calibri"/>
          <w:b/>
        </w:rPr>
        <w:t xml:space="preserve">PREGÃO ELETRÔNICO Nº </w:t>
      </w:r>
      <w:r w:rsidR="00B3634F" w:rsidRPr="00B3634F">
        <w:rPr>
          <w:rFonts w:ascii="Calibri" w:hAnsi="Calibri" w:cs="Calibri"/>
          <w:b/>
        </w:rPr>
        <w:t>0582</w:t>
      </w:r>
      <w:r w:rsidR="00F2392A" w:rsidRPr="00B3634F">
        <w:rPr>
          <w:rFonts w:ascii="Calibri" w:hAnsi="Calibri" w:cs="Calibri"/>
          <w:b/>
        </w:rPr>
        <w:t>/20</w:t>
      </w:r>
      <w:r w:rsidR="00095A81" w:rsidRPr="00B3634F">
        <w:rPr>
          <w:rFonts w:ascii="Calibri" w:hAnsi="Calibri" w:cs="Calibri"/>
          <w:b/>
        </w:rPr>
        <w:t>2</w:t>
      </w:r>
      <w:r w:rsidR="00D7191D" w:rsidRPr="00B3634F">
        <w:rPr>
          <w:rFonts w:ascii="Calibri" w:hAnsi="Calibri" w:cs="Calibri"/>
          <w:b/>
        </w:rPr>
        <w:t>3</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531B575A" w:rsidR="00132E50" w:rsidRPr="00B3634F" w:rsidRDefault="00132E50" w:rsidP="00B3634F">
      <w:pPr>
        <w:pStyle w:val="Ttulo1"/>
        <w:numPr>
          <w:ilvl w:val="0"/>
          <w:numId w:val="0"/>
        </w:numPr>
        <w:tabs>
          <w:tab w:val="left" w:pos="1134"/>
        </w:tabs>
        <w:jc w:val="center"/>
        <w:rPr>
          <w:rFonts w:ascii="Calibri" w:hAnsi="Calibri" w:cs="Calibri"/>
          <w:bCs/>
          <w:szCs w:val="24"/>
        </w:rPr>
      </w:pPr>
      <w:r w:rsidRPr="00B3634F">
        <w:rPr>
          <w:rFonts w:ascii="Calibri" w:hAnsi="Calibri" w:cs="Calibri"/>
          <w:bCs/>
          <w:szCs w:val="24"/>
        </w:rPr>
        <w:t>PREGÃO ELETRÔNICO nº</w:t>
      </w:r>
      <w:r w:rsidR="00084926" w:rsidRPr="00B3634F">
        <w:rPr>
          <w:rFonts w:ascii="Calibri" w:hAnsi="Calibri" w:cs="Calibri"/>
          <w:bCs/>
          <w:szCs w:val="24"/>
        </w:rPr>
        <w:t xml:space="preserve"> </w:t>
      </w:r>
      <w:r w:rsidR="00B3634F">
        <w:rPr>
          <w:rFonts w:ascii="Calibri" w:hAnsi="Calibri" w:cs="Calibri"/>
          <w:bCs/>
          <w:szCs w:val="24"/>
        </w:rPr>
        <w:t>0582</w:t>
      </w:r>
      <w:r w:rsidR="00F2392A" w:rsidRPr="00B3634F">
        <w:rPr>
          <w:rFonts w:ascii="Calibri" w:hAnsi="Calibri" w:cs="Calibri"/>
          <w:bCs/>
          <w:szCs w:val="24"/>
        </w:rPr>
        <w:t>/20</w:t>
      </w:r>
      <w:r w:rsidR="00095A81" w:rsidRPr="00B3634F">
        <w:rPr>
          <w:rFonts w:ascii="Calibri" w:hAnsi="Calibri" w:cs="Calibri"/>
          <w:bCs/>
          <w:szCs w:val="24"/>
        </w:rPr>
        <w:t>2</w:t>
      </w:r>
      <w:r w:rsidR="00D7191D" w:rsidRPr="00B3634F">
        <w:rPr>
          <w:rFonts w:ascii="Calibri" w:hAnsi="Calibri" w:cs="Calibri"/>
          <w:bCs/>
          <w:szCs w:val="24"/>
        </w:rPr>
        <w:t>3</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7777777" w:rsidR="00D83709" w:rsidRDefault="00712373"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E7CB6" w:rsidRPr="001C2CD0">
            <w:rPr>
              <w:rStyle w:val="TextodoEspaoReservado"/>
            </w:rPr>
            <w:t>Escolher um item.</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2151EC50" w:rsidR="00F81BF6" w:rsidRPr="00B3634F" w:rsidRDefault="00F81BF6" w:rsidP="00F81BF6">
      <w:pPr>
        <w:pStyle w:val="Ttulo"/>
        <w:rPr>
          <w:rFonts w:ascii="Calibri" w:hAnsi="Calibri"/>
          <w:sz w:val="24"/>
          <w14:shadow w14:blurRad="0" w14:dist="0" w14:dir="0" w14:sx="0" w14:sy="0" w14:kx="0" w14:ky="0" w14:algn="none">
            <w14:srgbClr w14:val="000000"/>
          </w14:shadow>
        </w:rPr>
      </w:pPr>
      <w:r w:rsidRPr="00B3634F">
        <w:rPr>
          <w:rFonts w:ascii="Calibri" w:hAnsi="Calibri"/>
          <w:sz w:val="24"/>
          <w14:shadow w14:blurRad="0" w14:dist="0" w14:dir="0" w14:sx="0" w14:sy="0" w14:kx="0" w14:ky="0" w14:algn="none">
            <w14:srgbClr w14:val="000000"/>
          </w14:shadow>
        </w:rPr>
        <w:t xml:space="preserve">PREGÃO ELETRÔNICO nº </w:t>
      </w:r>
      <w:r w:rsidR="00B3634F" w:rsidRPr="00B3634F">
        <w:rPr>
          <w:rFonts w:ascii="Calibri" w:hAnsi="Calibri"/>
          <w:sz w:val="24"/>
          <w14:shadow w14:blurRad="0" w14:dist="0" w14:dir="0" w14:sx="0" w14:sy="0" w14:kx="0" w14:ky="0" w14:algn="none">
            <w14:srgbClr w14:val="000000"/>
          </w14:shadow>
        </w:rPr>
        <w:t>0582</w:t>
      </w:r>
      <w:r w:rsidR="00F2392A" w:rsidRPr="00B3634F">
        <w:rPr>
          <w:rFonts w:ascii="Calibri" w:hAnsi="Calibri"/>
          <w:sz w:val="24"/>
          <w14:shadow w14:blurRad="0" w14:dist="0" w14:dir="0" w14:sx="0" w14:sy="0" w14:kx="0" w14:ky="0" w14:algn="none">
            <w14:srgbClr w14:val="000000"/>
          </w14:shadow>
        </w:rPr>
        <w:t>/20</w:t>
      </w:r>
      <w:r w:rsidR="00095A81" w:rsidRPr="00B3634F">
        <w:rPr>
          <w:rFonts w:ascii="Calibri" w:hAnsi="Calibri"/>
          <w:sz w:val="24"/>
          <w14:shadow w14:blurRad="0" w14:dist="0" w14:dir="0" w14:sx="0" w14:sy="0" w14:kx="0" w14:ky="0" w14:algn="none">
            <w14:srgbClr w14:val="000000"/>
          </w14:shadow>
        </w:rPr>
        <w:t>2</w:t>
      </w:r>
      <w:r w:rsidR="00D7191D" w:rsidRPr="00B3634F">
        <w:rPr>
          <w:rFonts w:ascii="Calibri" w:hAnsi="Calibri"/>
          <w:sz w:val="24"/>
          <w14:shadow w14:blurRad="0" w14:dist="0" w14:dir="0" w14:sx="0" w14:sy="0" w14:kx="0" w14:ky="0" w14:algn="none">
            <w14:srgbClr w14:val="000000"/>
          </w14:shadow>
        </w:rPr>
        <w:t>3</w:t>
      </w:r>
    </w:p>
    <w:p w14:paraId="1075D212" w14:textId="77777777" w:rsidR="00F81BF6" w:rsidRDefault="00F81BF6" w:rsidP="00C1105C">
      <w:pPr>
        <w:pStyle w:val="Recuodecorpodetexto2"/>
        <w:spacing w:after="0" w:line="240" w:lineRule="auto"/>
        <w:ind w:left="3827"/>
        <w:jc w:val="both"/>
        <w:rPr>
          <w:rFonts w:ascii="Calibri" w:hAnsi="Calibri"/>
          <w:b/>
        </w:rPr>
      </w:pPr>
      <w:r w:rsidRPr="00B3634F">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32020A54" w:rsidR="00F81BF6" w:rsidRPr="009B21AF" w:rsidRDefault="00110D82" w:rsidP="00F81BF6">
      <w:pPr>
        <w:pStyle w:val="Recuodecorpodetexto2"/>
        <w:spacing w:line="240" w:lineRule="auto"/>
        <w:ind w:left="3827"/>
        <w:jc w:val="both"/>
        <w:rPr>
          <w:rFonts w:ascii="Calibri" w:hAnsi="Calibri"/>
          <w:bCs/>
          <w:sz w:val="22"/>
          <w:szCs w:val="22"/>
        </w:rPr>
      </w:pPr>
      <w:r w:rsidRPr="00110D82">
        <w:rPr>
          <w:rFonts w:ascii="Calibri" w:hAnsi="Calibri" w:cs="Calibri"/>
          <w:b/>
          <w:sz w:val="22"/>
          <w:szCs w:val="22"/>
        </w:rPr>
        <w:t>AQUISIÇÃO DE EQUIPAMENTOS DE PROTEÇÃO INDIVIDUAL - EPI'S E DE PROTEÇÃO COLETIVA - EPC'S PARA A UDESC</w:t>
      </w:r>
      <w:r w:rsidR="00A94E47"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25F96346"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w:t>
      </w:r>
      <w:r w:rsidRPr="00B3634F">
        <w:rPr>
          <w:rFonts w:ascii="Calibri" w:hAnsi="Calibri" w:cs="Calibri"/>
          <w:color w:val="auto"/>
          <w:sz w:val="22"/>
          <w:szCs w:val="22"/>
        </w:rPr>
        <w:t xml:space="preserve">do presente a </w:t>
      </w:r>
      <w:r w:rsidR="00110D82" w:rsidRPr="00110D82">
        <w:rPr>
          <w:rFonts w:ascii="Calibri" w:hAnsi="Calibri" w:cs="Calibri"/>
          <w:b/>
          <w:color w:val="auto"/>
          <w:sz w:val="22"/>
          <w:szCs w:val="22"/>
        </w:rPr>
        <w:t>AQUISIÇÃO DE EQUIPAMENTOS DE PROTEÇÃO INDIVIDUAL - EPI'S E DE PROTEÇÃO COLETIVA - EPC'S PARA 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664DED0"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3" w:name="_Hlk92892361"/>
      <w:r w:rsidRPr="007515E5">
        <w:rPr>
          <w:rFonts w:ascii="Calibri" w:hAnsi="Calibri" w:cs="Calibri"/>
          <w:bCs/>
          <w:szCs w:val="22"/>
        </w:rPr>
        <w:t xml:space="preserve">tem início na sua assinatura </w:t>
      </w:r>
      <w:r w:rsidR="00E718DF">
        <w:rPr>
          <w:rFonts w:ascii="Calibri" w:hAnsi="Calibri" w:cs="Calibri"/>
          <w:bCs/>
          <w:szCs w:val="22"/>
        </w:rPr>
        <w:t>até o encerramento dos créditos orçamentários do ano de sua emissão</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lastRenderedPageBreak/>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4" w:name="_Hlk38559687"/>
      <w:bookmarkEnd w:id="3"/>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4"/>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 – por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II – amigavelmente,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lastRenderedPageBreak/>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IV – a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B3634F" w:rsidRDefault="00F81BF6" w:rsidP="00F81BF6">
      <w:pPr>
        <w:pStyle w:val="WW-Corpodetexto2"/>
        <w:autoSpaceDE/>
        <w:rPr>
          <w:rFonts w:ascii="Calibri" w:hAnsi="Calibri" w:cs="Calibri"/>
          <w:bCs/>
          <w:sz w:val="22"/>
          <w:szCs w:val="22"/>
        </w:rPr>
      </w:pPr>
      <w:r w:rsidRPr="009B21AF">
        <w:rPr>
          <w:rFonts w:ascii="Calibri" w:hAnsi="Calibri" w:cs="Calibri"/>
          <w:sz w:val="22"/>
          <w:szCs w:val="22"/>
        </w:rPr>
        <w:t xml:space="preserve">Fica eleito o Foro da Comarca da Capital, do Estado de Santa Catarina, </w:t>
      </w:r>
      <w:r w:rsidRPr="00B3634F">
        <w:rPr>
          <w:rFonts w:ascii="Calibri" w:hAnsi="Calibri" w:cs="Calibri"/>
          <w:sz w:val="22"/>
          <w:szCs w:val="22"/>
        </w:rPr>
        <w:t>com a renúncia expressa de qualquer outro, para serem dirimidas questões originárias da execução do presente Contrato.</w:t>
      </w:r>
    </w:p>
    <w:p w14:paraId="4BE11F3A" w14:textId="77777777" w:rsidR="00F81BF6" w:rsidRPr="00B3634F" w:rsidRDefault="00F81BF6" w:rsidP="00F81BF6">
      <w:pPr>
        <w:jc w:val="both"/>
        <w:rPr>
          <w:rFonts w:ascii="Calibri" w:hAnsi="Calibri" w:cs="Calibri"/>
          <w:bCs/>
          <w:sz w:val="22"/>
          <w:szCs w:val="22"/>
        </w:rPr>
      </w:pPr>
    </w:p>
    <w:p w14:paraId="1677E01F" w14:textId="77777777" w:rsidR="00F81BF6" w:rsidRPr="00B3634F" w:rsidRDefault="00F81BF6" w:rsidP="00F81BF6">
      <w:pPr>
        <w:jc w:val="both"/>
        <w:rPr>
          <w:rFonts w:ascii="Calibri" w:hAnsi="Calibri" w:cs="Calibri"/>
          <w:bCs/>
          <w:sz w:val="22"/>
          <w:szCs w:val="22"/>
        </w:rPr>
      </w:pPr>
      <w:r w:rsidRPr="00B3634F">
        <w:rPr>
          <w:rFonts w:ascii="Calibri" w:hAnsi="Calibri" w:cs="Calibri"/>
          <w:bCs/>
          <w:sz w:val="22"/>
          <w:szCs w:val="22"/>
        </w:rPr>
        <w:t xml:space="preserve">E, por assim estarem justas e contratadas, as partes assinam o presente Termo </w:t>
      </w:r>
      <w:r w:rsidR="00AE110C" w:rsidRPr="00B3634F">
        <w:rPr>
          <w:rFonts w:ascii="Calibri" w:hAnsi="Calibri" w:cs="Calibri"/>
          <w:bCs/>
          <w:sz w:val="22"/>
          <w:szCs w:val="22"/>
        </w:rPr>
        <w:t>D</w:t>
      </w:r>
      <w:r w:rsidR="00C1105C" w:rsidRPr="00B3634F">
        <w:rPr>
          <w:rFonts w:ascii="Calibri" w:hAnsi="Calibri" w:cs="Calibri"/>
          <w:bCs/>
          <w:sz w:val="22"/>
          <w:szCs w:val="22"/>
        </w:rPr>
        <w:t>igitalmente</w:t>
      </w:r>
      <w:r w:rsidRPr="00B3634F">
        <w:rPr>
          <w:rFonts w:ascii="Calibri" w:hAnsi="Calibri" w:cs="Calibri"/>
          <w:bCs/>
          <w:sz w:val="22"/>
          <w:szCs w:val="22"/>
        </w:rPr>
        <w:t>.</w:t>
      </w:r>
    </w:p>
    <w:p w14:paraId="0FDDB5E5" w14:textId="77777777" w:rsidR="00F81BF6" w:rsidRPr="00B3634F" w:rsidRDefault="00F81BF6" w:rsidP="00F81BF6">
      <w:pPr>
        <w:jc w:val="both"/>
        <w:rPr>
          <w:rFonts w:ascii="Calibri" w:eastAsia="Arial" w:hAnsi="Calibri" w:cs="Calibri"/>
          <w:bCs/>
          <w:sz w:val="22"/>
          <w:szCs w:val="22"/>
        </w:rPr>
      </w:pPr>
      <w:r w:rsidRPr="00B3634F">
        <w:rPr>
          <w:rFonts w:ascii="Calibri" w:eastAsia="Arial" w:hAnsi="Calibri" w:cs="Calibri"/>
          <w:bCs/>
          <w:sz w:val="22"/>
          <w:szCs w:val="22"/>
        </w:rPr>
        <w:t xml:space="preserve">                                      </w:t>
      </w:r>
    </w:p>
    <w:p w14:paraId="4797C13F" w14:textId="32C0E394" w:rsidR="00F81BF6" w:rsidRPr="009B21AF" w:rsidRDefault="00712373"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B3634F" w:rsidRPr="00B3634F">
            <w:rPr>
              <w:rFonts w:asciiTheme="minorHAnsi" w:hAnsiTheme="minorHAnsi" w:cstheme="minorHAnsi"/>
              <w:b/>
            </w:rPr>
            <w:t>Florianópolis/SC</w:t>
          </w:r>
        </w:sdtContent>
      </w:sdt>
      <w:r w:rsidR="00DC6BAC" w:rsidRPr="00B3634F">
        <w:rPr>
          <w:rFonts w:ascii="Calibri" w:hAnsi="Calibri" w:cs="Calibri"/>
          <w:bCs/>
          <w:sz w:val="22"/>
          <w:szCs w:val="22"/>
        </w:rPr>
        <w:t>, conforme datas das assinaturas digitais</w:t>
      </w:r>
      <w:r w:rsidR="00F81BF6" w:rsidRPr="00B3634F">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B3634F" w:rsidRDefault="00F803EB" w:rsidP="00F803EB">
      <w:pPr>
        <w:jc w:val="center"/>
        <w:rPr>
          <w:rFonts w:ascii="Calibri" w:hAnsi="Calibri" w:cs="Arial"/>
          <w:b/>
          <w:sz w:val="22"/>
          <w:szCs w:val="22"/>
        </w:rPr>
      </w:pPr>
      <w:bookmarkStart w:id="5" w:name="Anexo_VII"/>
      <w:r w:rsidRPr="00B3634F">
        <w:rPr>
          <w:rFonts w:ascii="Calibri" w:hAnsi="Calibri" w:cs="Arial"/>
          <w:b/>
          <w:sz w:val="22"/>
          <w:szCs w:val="22"/>
        </w:rPr>
        <w:lastRenderedPageBreak/>
        <w:t xml:space="preserve">ANEXO </w:t>
      </w:r>
      <w:r w:rsidR="00BE35AA" w:rsidRPr="00B3634F">
        <w:rPr>
          <w:rFonts w:ascii="Calibri" w:hAnsi="Calibri" w:cs="Arial"/>
          <w:b/>
          <w:sz w:val="22"/>
          <w:szCs w:val="22"/>
        </w:rPr>
        <w:t>V</w:t>
      </w:r>
    </w:p>
    <w:bookmarkEnd w:id="5"/>
    <w:p w14:paraId="03044B45" w14:textId="77777777" w:rsidR="00F803EB" w:rsidRPr="00B3634F" w:rsidRDefault="00F803EB" w:rsidP="00F803EB">
      <w:pPr>
        <w:jc w:val="center"/>
        <w:rPr>
          <w:rFonts w:ascii="Calibri" w:hAnsi="Calibri" w:cs="Arial"/>
          <w:bCs/>
          <w:sz w:val="10"/>
          <w:szCs w:val="10"/>
        </w:rPr>
      </w:pPr>
    </w:p>
    <w:p w14:paraId="56C83696" w14:textId="60878CF1" w:rsidR="00F803EB" w:rsidRPr="00E90298" w:rsidRDefault="00F803EB" w:rsidP="00F803EB">
      <w:pPr>
        <w:pStyle w:val="Ttulo8"/>
        <w:numPr>
          <w:ilvl w:val="0"/>
          <w:numId w:val="0"/>
        </w:numPr>
        <w:rPr>
          <w:rFonts w:ascii="Calibri" w:hAnsi="Calibri" w:cs="Arial"/>
          <w:bCs w:val="0"/>
          <w:szCs w:val="22"/>
        </w:rPr>
      </w:pPr>
      <w:r w:rsidRPr="00B3634F">
        <w:rPr>
          <w:rFonts w:ascii="Calibri" w:hAnsi="Calibri" w:cs="Arial"/>
          <w:bCs w:val="0"/>
          <w:szCs w:val="22"/>
        </w:rPr>
        <w:t xml:space="preserve">PREGÃO ELETRÔNICO nº </w:t>
      </w:r>
      <w:r w:rsidR="00B3634F" w:rsidRPr="00B3634F">
        <w:rPr>
          <w:rFonts w:ascii="Calibri" w:hAnsi="Calibri" w:cs="Arial"/>
          <w:bCs w:val="0"/>
          <w:szCs w:val="22"/>
        </w:rPr>
        <w:t>0582</w:t>
      </w:r>
      <w:r w:rsidR="00F2392A" w:rsidRPr="00B3634F">
        <w:rPr>
          <w:rFonts w:ascii="Calibri" w:hAnsi="Calibri" w:cs="Arial"/>
          <w:bCs w:val="0"/>
          <w:szCs w:val="22"/>
        </w:rPr>
        <w:t>/20</w:t>
      </w:r>
      <w:r w:rsidR="00095A81" w:rsidRPr="00B3634F">
        <w:rPr>
          <w:rFonts w:ascii="Calibri" w:hAnsi="Calibri" w:cs="Arial"/>
          <w:bCs w:val="0"/>
          <w:szCs w:val="22"/>
        </w:rPr>
        <w:t>2</w:t>
      </w:r>
      <w:r w:rsidR="00D7191D" w:rsidRPr="00B3634F">
        <w:rPr>
          <w:rFonts w:ascii="Calibri" w:hAnsi="Calibri" w:cs="Arial"/>
          <w:bCs w:val="0"/>
          <w:szCs w:val="22"/>
        </w:rPr>
        <w:t>3</w:t>
      </w:r>
    </w:p>
    <w:tbl>
      <w:tblPr>
        <w:tblW w:w="15020" w:type="dxa"/>
        <w:tblCellMar>
          <w:left w:w="0" w:type="dxa"/>
          <w:right w:w="0" w:type="dxa"/>
        </w:tblCellMar>
        <w:tblLook w:val="0000" w:firstRow="0" w:lastRow="0" w:firstColumn="0" w:lastColumn="0" w:noHBand="0" w:noVBand="0"/>
      </w:tblPr>
      <w:tblGrid>
        <w:gridCol w:w="2213"/>
        <w:gridCol w:w="12807"/>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6E5295D5"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D7191D">
        <w:rPr>
          <w:rFonts w:ascii="Calibri" w:hAnsi="Calibri" w:cs="Arial"/>
          <w:sz w:val="20"/>
          <w:szCs w:val="20"/>
        </w:rPr>
        <w:t>3</w:t>
      </w:r>
    </w:p>
    <w:p w14:paraId="064759CF" w14:textId="65F25019"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D7191D">
        <w:rPr>
          <w:rFonts w:ascii="Calibri" w:hAnsi="Calibri"/>
          <w:sz w:val="20"/>
          <w:szCs w:val="20"/>
        </w:rPr>
        <w:t>3</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B3634F" w:rsidRDefault="007A6B3A" w:rsidP="007A6B3A">
      <w:pPr>
        <w:pStyle w:val="EspSubTitulo1Char"/>
        <w:suppressAutoHyphens/>
        <w:spacing w:before="0" w:after="0"/>
        <w:jc w:val="center"/>
        <w:rPr>
          <w:rFonts w:ascii="Calibri" w:hAnsi="Calibri"/>
          <w:szCs w:val="22"/>
          <w:lang w:val="pt-PT"/>
        </w:rPr>
      </w:pPr>
      <w:r w:rsidRPr="00B3634F">
        <w:rPr>
          <w:rFonts w:ascii="Calibri" w:hAnsi="Calibri"/>
          <w:b/>
          <w:bCs/>
        </w:rPr>
        <w:lastRenderedPageBreak/>
        <w:t xml:space="preserve">ANEXO </w:t>
      </w:r>
      <w:r w:rsidR="00BE35AA" w:rsidRPr="00B3634F">
        <w:rPr>
          <w:rFonts w:ascii="Calibri" w:hAnsi="Calibri"/>
          <w:b/>
          <w:bCs/>
        </w:rPr>
        <w:t>VI</w:t>
      </w:r>
    </w:p>
    <w:p w14:paraId="2C2D20AA" w14:textId="02093DEA" w:rsidR="007A6B3A" w:rsidRPr="00B3634F" w:rsidRDefault="00483AF3" w:rsidP="00BB2DC6">
      <w:pPr>
        <w:pStyle w:val="Ttulo8"/>
        <w:rPr>
          <w:rFonts w:ascii="Calibri" w:hAnsi="Calibri"/>
          <w:szCs w:val="22"/>
          <w:lang w:val="pt-PT"/>
        </w:rPr>
      </w:pPr>
      <w:r w:rsidRPr="00B3634F">
        <w:rPr>
          <w:rFonts w:ascii="Calibri" w:hAnsi="Calibri"/>
          <w:b w:val="0"/>
          <w:szCs w:val="22"/>
          <w:lang w:val="pt-PT"/>
        </w:rPr>
        <w:t xml:space="preserve">PREGÃO ELETRÔNICO Nº </w:t>
      </w:r>
      <w:r w:rsidR="00B3634F" w:rsidRPr="00B3634F">
        <w:rPr>
          <w:rFonts w:ascii="Calibri" w:hAnsi="Calibri"/>
          <w:b w:val="0"/>
          <w:szCs w:val="22"/>
          <w:lang w:val="pt-PT"/>
        </w:rPr>
        <w:t>0582</w:t>
      </w:r>
      <w:r w:rsidR="00F2392A" w:rsidRPr="00B3634F">
        <w:rPr>
          <w:rFonts w:ascii="Calibri" w:hAnsi="Calibri"/>
          <w:b w:val="0"/>
          <w:szCs w:val="22"/>
          <w:lang w:val="pt-PT"/>
        </w:rPr>
        <w:t>/20</w:t>
      </w:r>
      <w:r w:rsidR="00095A81" w:rsidRPr="00B3634F">
        <w:rPr>
          <w:rFonts w:ascii="Calibri" w:hAnsi="Calibri"/>
          <w:b w:val="0"/>
          <w:szCs w:val="22"/>
          <w:lang w:val="pt-PT"/>
        </w:rPr>
        <w:t>2</w:t>
      </w:r>
      <w:r w:rsidR="00D7191D" w:rsidRPr="00B3634F">
        <w:rPr>
          <w:rFonts w:ascii="Calibri" w:hAnsi="Calibri"/>
          <w:b w:val="0"/>
          <w:szCs w:val="22"/>
          <w:lang w:val="pt-PT"/>
        </w:rPr>
        <w:t>3</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  )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Telefones: (  )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F412C7" w:rsidRDefault="00F412C7">
      <w:r>
        <w:separator/>
      </w:r>
    </w:p>
  </w:endnote>
  <w:endnote w:type="continuationSeparator" w:id="0">
    <w:p w14:paraId="75E7FA73" w14:textId="77777777" w:rsidR="00F412C7" w:rsidRDefault="00F4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0D883119" w:rsidR="00B630C3" w:rsidRDefault="00352F71" w:rsidP="00352F71">
    <w:pPr>
      <w:pStyle w:val="Rodap"/>
      <w:tabs>
        <w:tab w:val="clear" w:pos="4419"/>
        <w:tab w:val="center" w:pos="0"/>
      </w:tabs>
      <w:rPr>
        <w:color w:val="0000FF"/>
        <w:sz w:val="14"/>
      </w:rPr>
    </w:pPr>
    <w:r w:rsidRPr="00B3634F">
      <w:rPr>
        <w:sz w:val="14"/>
      </w:rPr>
      <w:t xml:space="preserve">PE </w:t>
    </w:r>
    <w:r w:rsidR="00B3634F" w:rsidRPr="00B3634F">
      <w:rPr>
        <w:sz w:val="14"/>
      </w:rPr>
      <w:t>0582</w:t>
    </w:r>
    <w:r w:rsidRPr="00B3634F">
      <w:rPr>
        <w:sz w:val="14"/>
      </w:rPr>
      <w:t>/202</w:t>
    </w:r>
    <w:r w:rsidR="00D7191D" w:rsidRPr="00B3634F">
      <w:rPr>
        <w:sz w:val="14"/>
      </w:rPr>
      <w:t>3</w:t>
    </w:r>
    <w:r w:rsidRPr="00B3634F">
      <w:rPr>
        <w:sz w:val="14"/>
      </w:rPr>
      <w:t xml:space="preserve">                                                                                                                            </w:t>
    </w:r>
    <w:r w:rsidR="00B630C3" w:rsidRPr="00B3634F">
      <w:rPr>
        <w:sz w:val="14"/>
      </w:rPr>
      <w:t xml:space="preserve">                                                                                                               Página </w:t>
    </w:r>
    <w:r w:rsidR="00B630C3" w:rsidRPr="00B3634F">
      <w:rPr>
        <w:sz w:val="14"/>
      </w:rPr>
      <w:fldChar w:fldCharType="begin"/>
    </w:r>
    <w:r w:rsidR="00B630C3" w:rsidRPr="00B3634F">
      <w:rPr>
        <w:sz w:val="14"/>
      </w:rPr>
      <w:instrText xml:space="preserve"> PAGE </w:instrText>
    </w:r>
    <w:r w:rsidR="00B630C3" w:rsidRPr="00B3634F">
      <w:rPr>
        <w:sz w:val="14"/>
      </w:rPr>
      <w:fldChar w:fldCharType="separate"/>
    </w:r>
    <w:r w:rsidR="00CF431C" w:rsidRPr="00B3634F">
      <w:rPr>
        <w:noProof/>
        <w:sz w:val="14"/>
      </w:rPr>
      <w:t>16</w:t>
    </w:r>
    <w:r w:rsidR="00B630C3" w:rsidRPr="00B3634F">
      <w:rPr>
        <w:sz w:val="14"/>
      </w:rPr>
      <w:fldChar w:fldCharType="end"/>
    </w:r>
    <w:r w:rsidR="00B630C3" w:rsidRPr="00B3634F">
      <w:rPr>
        <w:sz w:val="14"/>
      </w:rPr>
      <w:t xml:space="preserve"> de </w:t>
    </w:r>
    <w:r w:rsidR="00B630C3" w:rsidRPr="00B3634F">
      <w:rPr>
        <w:sz w:val="14"/>
      </w:rPr>
      <w:fldChar w:fldCharType="begin"/>
    </w:r>
    <w:r w:rsidR="00B630C3" w:rsidRPr="00B3634F">
      <w:rPr>
        <w:sz w:val="14"/>
      </w:rPr>
      <w:instrText xml:space="preserve"> NUMPAGES \*Arabic </w:instrText>
    </w:r>
    <w:r w:rsidR="00B630C3" w:rsidRPr="00B3634F">
      <w:rPr>
        <w:sz w:val="14"/>
      </w:rPr>
      <w:fldChar w:fldCharType="separate"/>
    </w:r>
    <w:r w:rsidR="00CF431C" w:rsidRPr="00B3634F">
      <w:rPr>
        <w:noProof/>
        <w:sz w:val="14"/>
      </w:rPr>
      <w:t>18</w:t>
    </w:r>
    <w:r w:rsidR="00B630C3" w:rsidRPr="00B3634F">
      <w:rPr>
        <w:sz w:val="14"/>
      </w:rPr>
      <w:fldChar w:fldCharType="end"/>
    </w:r>
    <w:r w:rsidR="00B630C3">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51C90FFF" w:rsidR="00F803EB" w:rsidRPr="00E718DF" w:rsidRDefault="00E718DF" w:rsidP="00E718DF">
    <w:pPr>
      <w:pStyle w:val="Rodap"/>
      <w:jc w:val="right"/>
    </w:pPr>
    <w:r w:rsidRPr="00B3634F">
      <w:rPr>
        <w:sz w:val="14"/>
      </w:rPr>
      <w:t xml:space="preserve">PE </w:t>
    </w:r>
    <w:r w:rsidR="00B3634F" w:rsidRPr="00B3634F">
      <w:rPr>
        <w:sz w:val="14"/>
      </w:rPr>
      <w:t>0582</w:t>
    </w:r>
    <w:r w:rsidRPr="00B3634F">
      <w:rPr>
        <w:sz w:val="14"/>
      </w:rPr>
      <w:t>/202</w:t>
    </w:r>
    <w:r w:rsidR="00D7191D" w:rsidRPr="00B3634F">
      <w:rPr>
        <w:sz w:val="14"/>
      </w:rPr>
      <w:t>3</w:t>
    </w:r>
    <w:r>
      <w:rPr>
        <w:sz w:val="14"/>
      </w:rPr>
      <w:t xml:space="preserve">                                                                                                                                                                                                                                       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F412C7" w:rsidRDefault="00F412C7">
      <w:r>
        <w:separator/>
      </w:r>
    </w:p>
  </w:footnote>
  <w:footnote w:type="continuationSeparator" w:id="0">
    <w:p w14:paraId="76988453" w14:textId="77777777" w:rsidR="00F412C7" w:rsidRDefault="00F4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6A59DF" w:rsidRDefault="00D9682D">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B44B3A" w:rsidRPr="006A59DF" w:rsidRDefault="00B44B3A">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19B4" w14:textId="7BEB68F6" w:rsidR="00F803EB" w:rsidRDefault="00E718DF"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F803EB" w:rsidRDefault="00F803E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8C6221A"/>
    <w:multiLevelType w:val="multilevel"/>
    <w:tmpl w:val="F790DFBA"/>
    <w:lvl w:ilvl="0">
      <w:start w:val="6"/>
      <w:numFmt w:val="decimal"/>
      <w:lvlText w:val="%1."/>
      <w:lvlJc w:val="left"/>
      <w:pPr>
        <w:ind w:left="502" w:hanging="360"/>
      </w:pPr>
      <w:rPr>
        <w:rFonts w:hint="default"/>
      </w:rPr>
    </w:lvl>
    <w:lvl w:ilvl="1">
      <w:start w:val="1"/>
      <w:numFmt w:val="decimal"/>
      <w:lvlText w:val="%1.%2."/>
      <w:lvlJc w:val="left"/>
      <w:pPr>
        <w:ind w:left="716" w:hanging="432"/>
      </w:pPr>
      <w:rPr>
        <w:rFonts w:hint="default"/>
        <w:b/>
        <w:color w:val="auto"/>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A712415"/>
    <w:multiLevelType w:val="multilevel"/>
    <w:tmpl w:val="B2001684"/>
    <w:lvl w:ilvl="0">
      <w:start w:val="9"/>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2" w15:restartNumberingAfterBreak="0">
    <w:nsid w:val="52FA04E4"/>
    <w:multiLevelType w:val="multilevel"/>
    <w:tmpl w:val="B3881474"/>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5"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7"/>
  </w:num>
  <w:num w:numId="6">
    <w:abstractNumId w:val="8"/>
  </w:num>
  <w:num w:numId="7">
    <w:abstractNumId w:val="5"/>
  </w:num>
  <w:num w:numId="8">
    <w:abstractNumId w:val="7"/>
  </w:num>
  <w:num w:numId="9">
    <w:abstractNumId w:val="14"/>
  </w:num>
  <w:num w:numId="10">
    <w:abstractNumId w:val="17"/>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7"/>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5"/>
  </w:num>
  <w:num w:numId="33">
    <w:abstractNumId w:val="16"/>
  </w:num>
  <w:num w:numId="34">
    <w:abstractNumId w:val="0"/>
  </w:num>
  <w:num w:numId="35">
    <w:abstractNumId w:val="12"/>
  </w:num>
  <w:num w:numId="36">
    <w:abstractNumId w:val="13"/>
  </w:num>
  <w:num w:numId="37">
    <w:abstractNumId w:val="9"/>
  </w:num>
  <w:num w:numId="38">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969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0D82"/>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891"/>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5CB2"/>
    <w:rsid w:val="00317F89"/>
    <w:rsid w:val="003206AA"/>
    <w:rsid w:val="0032145D"/>
    <w:rsid w:val="00322E6D"/>
    <w:rsid w:val="00326BEB"/>
    <w:rsid w:val="00327EC7"/>
    <w:rsid w:val="00332592"/>
    <w:rsid w:val="00333F74"/>
    <w:rsid w:val="00335C42"/>
    <w:rsid w:val="0034514C"/>
    <w:rsid w:val="00346094"/>
    <w:rsid w:val="00346365"/>
    <w:rsid w:val="00346A12"/>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30F4"/>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592F"/>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48C"/>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3634F"/>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1D"/>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B3634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9B223E"/>
    <w:rsid w:val="00D2776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83D0B-3331-4229-ACE3-1CC90A33B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23</Pages>
  <Words>10812</Words>
  <Characters>58386</Characters>
  <Application>Microsoft Office Word</Application>
  <DocSecurity>0</DocSecurity>
  <Lines>486</Lines>
  <Paragraphs>138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69060</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7</cp:revision>
  <cp:lastPrinted>2023-02-03T18:21:00Z</cp:lastPrinted>
  <dcterms:created xsi:type="dcterms:W3CDTF">2023-01-18T22:06:00Z</dcterms:created>
  <dcterms:modified xsi:type="dcterms:W3CDTF">2023-02-03T18:22:00Z</dcterms:modified>
</cp:coreProperties>
</file>